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C84" w:rsidRPr="00B50470" w:rsidRDefault="00537C84" w:rsidP="00537C84">
      <w:pPr>
        <w:spacing w:after="0" w:line="240" w:lineRule="auto"/>
        <w:rPr>
          <w:rFonts w:ascii="Times New Roman" w:eastAsia="Times New Roman" w:hAnsi="Times New Roman" w:cs="Times New Roman"/>
          <w:noProof/>
          <w:sz w:val="24"/>
          <w:szCs w:val="24"/>
        </w:rPr>
      </w:pPr>
      <w:r w:rsidRPr="00B50470">
        <w:rPr>
          <w:noProof/>
          <w:lang w:eastAsia="sr-Latn-RS"/>
        </w:rPr>
        <w:drawing>
          <wp:anchor distT="0" distB="0" distL="114300" distR="114300" simplePos="0" relativeHeight="251659264" behindDoc="1" locked="0" layoutInCell="1" allowOverlap="1" wp14:anchorId="56C3ADB8" wp14:editId="2BEC5F9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37C84" w:rsidRPr="00B50470" w:rsidRDefault="00537C84" w:rsidP="00537C84">
      <w:pPr>
        <w:spacing w:after="0" w:line="240" w:lineRule="auto"/>
        <w:rPr>
          <w:rFonts w:ascii="Times New Roman" w:eastAsia="Times New Roman" w:hAnsi="Times New Roman" w:cs="Times New Roman"/>
          <w:noProof/>
          <w:sz w:val="24"/>
          <w:szCs w:val="24"/>
        </w:rPr>
      </w:pPr>
    </w:p>
    <w:p w:rsidR="00537C84" w:rsidRPr="00B50470" w:rsidRDefault="00537C84" w:rsidP="00537C84">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Sreda </w:t>
      </w:r>
      <w:r w:rsidR="008F6C6C">
        <w:rPr>
          <w:rFonts w:ascii="Brush Script MT" w:eastAsia="Times New Roman" w:hAnsi="Brush Script MT" w:cs="Times New Roman"/>
          <w:bCs/>
          <w:i/>
          <w:noProof/>
          <w:color w:val="FF00FF"/>
          <w:sz w:val="48"/>
          <w:szCs w:val="48"/>
        </w:rPr>
        <w:t>0</w:t>
      </w:r>
      <w:r>
        <w:rPr>
          <w:rFonts w:ascii="Brush Script MT" w:eastAsia="Times New Roman" w:hAnsi="Brush Script MT" w:cs="Times New Roman"/>
          <w:bCs/>
          <w:i/>
          <w:noProof/>
          <w:color w:val="FF00FF"/>
          <w:sz w:val="48"/>
          <w:szCs w:val="48"/>
        </w:rPr>
        <w:t>2.dec</w:t>
      </w:r>
      <w:r w:rsidRPr="00B50470">
        <w:rPr>
          <w:rFonts w:ascii="Brush Script MT" w:eastAsia="Times New Roman" w:hAnsi="Brush Script MT" w:cs="Times New Roman"/>
          <w:bCs/>
          <w:i/>
          <w:noProof/>
          <w:color w:val="FF00FF"/>
          <w:sz w:val="48"/>
          <w:szCs w:val="48"/>
        </w:rPr>
        <w:t>embar</w:t>
      </w:r>
      <w:r w:rsidRPr="00B50470">
        <w:rPr>
          <w:rFonts w:ascii="Brush Script MT" w:eastAsia="Times New Roman" w:hAnsi="Brush Script MT" w:cs="Times New Roman"/>
          <w:bCs/>
          <w:i/>
          <w:noProof/>
          <w:color w:val="FF00FF"/>
          <w:sz w:val="48"/>
          <w:szCs w:val="48"/>
          <w:lang w:val="sr-Latn-CS"/>
        </w:rPr>
        <w:t xml:space="preserve"> 2015.</w:t>
      </w:r>
    </w:p>
    <w:p w:rsidR="00537C84" w:rsidRDefault="00537C84" w:rsidP="00537C84">
      <w:pPr>
        <w:spacing w:after="0" w:line="240" w:lineRule="auto"/>
        <w:rPr>
          <w:rFonts w:ascii="Times New Roman" w:eastAsia="Times New Roman" w:hAnsi="Times New Roman" w:cs="Times New Roman"/>
          <w:bCs/>
          <w:noProof/>
          <w:color w:val="000000"/>
          <w:sz w:val="24"/>
          <w:szCs w:val="48"/>
          <w:lang w:val="en-US"/>
        </w:rPr>
      </w:pPr>
    </w:p>
    <w:p w:rsidR="000A609B" w:rsidRPr="0062754A" w:rsidRDefault="000A609B" w:rsidP="000A609B">
      <w:pPr>
        <w:spacing w:after="0" w:line="240" w:lineRule="auto"/>
        <w:jc w:val="center"/>
        <w:rPr>
          <w:rFonts w:ascii="Times New Roman" w:eastAsia="Times New Roman" w:hAnsi="Times New Roman" w:cs="Times New Roman"/>
          <w:b/>
          <w:bCs/>
          <w:noProof/>
          <w:color w:val="0000CC"/>
          <w:sz w:val="28"/>
          <w:szCs w:val="48"/>
          <w:lang w:val="en-US"/>
        </w:rPr>
      </w:pPr>
      <w:r w:rsidRPr="0062754A">
        <w:rPr>
          <w:rFonts w:ascii="Times New Roman" w:eastAsia="Times New Roman" w:hAnsi="Times New Roman" w:cs="Times New Roman"/>
          <w:b/>
          <w:bCs/>
          <w:noProof/>
          <w:color w:val="0000CC"/>
          <w:sz w:val="28"/>
          <w:szCs w:val="48"/>
          <w:lang w:val="en-US"/>
        </w:rPr>
        <w:t>Pomoć stiže juče</w:t>
      </w:r>
      <w:r w:rsidR="0062754A">
        <w:rPr>
          <w:rFonts w:ascii="Times New Roman" w:eastAsia="Times New Roman" w:hAnsi="Times New Roman" w:cs="Times New Roman"/>
          <w:b/>
          <w:bCs/>
          <w:noProof/>
          <w:color w:val="0000CC"/>
          <w:sz w:val="28"/>
          <w:szCs w:val="48"/>
          <w:lang w:val="en-US"/>
        </w:rPr>
        <w:t>!</w:t>
      </w:r>
    </w:p>
    <w:p w:rsidR="000A609B" w:rsidRDefault="000A609B" w:rsidP="00537C84">
      <w:pPr>
        <w:spacing w:after="0" w:line="240" w:lineRule="auto"/>
        <w:rPr>
          <w:rFonts w:ascii="Times New Roman" w:eastAsia="Times New Roman" w:hAnsi="Times New Roman" w:cs="Times New Roman"/>
          <w:bCs/>
          <w:noProof/>
          <w:color w:val="000000"/>
          <w:sz w:val="24"/>
          <w:szCs w:val="48"/>
          <w:lang w:val="en-US"/>
        </w:rPr>
      </w:pPr>
    </w:p>
    <w:p w:rsidR="000A609B" w:rsidRPr="000A609B" w:rsidRDefault="00846311" w:rsidP="000A609B">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58752" behindDoc="1" locked="0" layoutInCell="1" allowOverlap="1" wp14:anchorId="0F93F9E1" wp14:editId="3AE5F63E">
            <wp:simplePos x="0" y="0"/>
            <wp:positionH relativeFrom="column">
              <wp:posOffset>3799840</wp:posOffset>
            </wp:positionH>
            <wp:positionV relativeFrom="paragraph">
              <wp:posOffset>92075</wp:posOffset>
            </wp:positionV>
            <wp:extent cx="2142000" cy="1713600"/>
            <wp:effectExtent l="0" t="0" r="0" b="1270"/>
            <wp:wrapTight wrapText="bothSides">
              <wp:wrapPolygon edited="0">
                <wp:start x="0" y="0"/>
                <wp:lineTo x="0" y="21376"/>
                <wp:lineTo x="21325" y="21376"/>
                <wp:lineTo x="2132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moc.jpg"/>
                    <pic:cNvPicPr/>
                  </pic:nvPicPr>
                  <pic:blipFill>
                    <a:blip r:embed="rId9">
                      <a:extLst>
                        <a:ext uri="{28A0092B-C50C-407E-A947-70E740481C1C}">
                          <a14:useLocalDpi xmlns:a14="http://schemas.microsoft.com/office/drawing/2010/main" val="0"/>
                        </a:ext>
                      </a:extLst>
                    </a:blip>
                    <a:stretch>
                      <a:fillRect/>
                    </a:stretch>
                  </pic:blipFill>
                  <pic:spPr>
                    <a:xfrm>
                      <a:off x="0" y="0"/>
                      <a:ext cx="2142000" cy="1713600"/>
                    </a:xfrm>
                    <a:prstGeom prst="rect">
                      <a:avLst/>
                    </a:prstGeom>
                  </pic:spPr>
                </pic:pic>
              </a:graphicData>
            </a:graphic>
            <wp14:sizeRelH relativeFrom="margin">
              <wp14:pctWidth>0</wp14:pctWidth>
            </wp14:sizeRelH>
            <wp14:sizeRelV relativeFrom="margin">
              <wp14:pctHeight>0</wp14:pctHeight>
            </wp14:sizeRelV>
          </wp:anchor>
        </w:drawing>
      </w:r>
      <w:r w:rsidR="000A609B">
        <w:rPr>
          <w:rFonts w:ascii="Times New Roman" w:eastAsia="Times New Roman" w:hAnsi="Times New Roman" w:cs="Times New Roman"/>
          <w:bCs/>
          <w:noProof/>
          <w:color w:val="000000"/>
          <w:sz w:val="24"/>
          <w:szCs w:val="48"/>
        </w:rPr>
        <w:tab/>
        <w:t xml:space="preserve">Ministar prosvete Srđan Verbić je </w:t>
      </w:r>
      <w:r w:rsidR="000A609B" w:rsidRPr="000A609B">
        <w:rPr>
          <w:rFonts w:ascii="Times New Roman" w:eastAsia="Times New Roman" w:hAnsi="Times New Roman" w:cs="Times New Roman"/>
          <w:bCs/>
          <w:noProof/>
          <w:color w:val="000000"/>
          <w:sz w:val="24"/>
          <w:szCs w:val="48"/>
        </w:rPr>
        <w:t xml:space="preserve"> </w:t>
      </w:r>
      <w:r w:rsidR="000A609B">
        <w:rPr>
          <w:rFonts w:ascii="Times New Roman" w:eastAsia="Times New Roman" w:hAnsi="Times New Roman" w:cs="Times New Roman"/>
          <w:bCs/>
          <w:noProof/>
          <w:color w:val="000000"/>
          <w:sz w:val="24"/>
          <w:szCs w:val="48"/>
        </w:rPr>
        <w:t xml:space="preserve">u nedelju  </w:t>
      </w:r>
      <w:r w:rsidR="000A609B" w:rsidRPr="000A609B">
        <w:rPr>
          <w:rFonts w:ascii="Times New Roman" w:eastAsia="Times New Roman" w:hAnsi="Times New Roman" w:cs="Times New Roman"/>
          <w:bCs/>
          <w:noProof/>
          <w:color w:val="000000"/>
          <w:sz w:val="24"/>
          <w:szCs w:val="48"/>
        </w:rPr>
        <w:t>29.11.2015. godine</w:t>
      </w:r>
      <w:r w:rsidR="000A609B">
        <w:rPr>
          <w:rFonts w:ascii="Times New Roman" w:eastAsia="Times New Roman" w:hAnsi="Times New Roman" w:cs="Times New Roman"/>
          <w:bCs/>
          <w:noProof/>
          <w:color w:val="000000"/>
          <w:sz w:val="24"/>
          <w:szCs w:val="48"/>
        </w:rPr>
        <w:t xml:space="preserve"> Školskim upravama i direktorima svih škola prosledio dopis  u kojima ih podseća da je „</w:t>
      </w:r>
      <w:r w:rsidR="000A609B" w:rsidRPr="000A609B">
        <w:rPr>
          <w:rFonts w:ascii="Times New Roman" w:eastAsia="Times New Roman" w:hAnsi="Times New Roman" w:cs="Times New Roman"/>
          <w:bCs/>
          <w:noProof/>
          <w:color w:val="000000"/>
          <w:sz w:val="24"/>
          <w:szCs w:val="48"/>
        </w:rPr>
        <w:t>Vlada Republike Srbije usvojila</w:t>
      </w:r>
      <w:r w:rsidR="000A609B">
        <w:rPr>
          <w:rFonts w:ascii="Times New Roman" w:eastAsia="Times New Roman" w:hAnsi="Times New Roman" w:cs="Times New Roman"/>
          <w:bCs/>
          <w:noProof/>
          <w:color w:val="000000"/>
          <w:sz w:val="24"/>
          <w:szCs w:val="48"/>
        </w:rPr>
        <w:t xml:space="preserve"> </w:t>
      </w:r>
      <w:r w:rsidR="000A609B" w:rsidRPr="000A609B">
        <w:rPr>
          <w:rFonts w:ascii="Times New Roman" w:eastAsia="Times New Roman" w:hAnsi="Times New Roman" w:cs="Times New Roman"/>
          <w:bCs/>
          <w:noProof/>
          <w:color w:val="000000"/>
          <w:sz w:val="24"/>
          <w:szCs w:val="48"/>
        </w:rPr>
        <w:t xml:space="preserve"> Zaključak 05 Broj: 451-12423/2015 od 19. novembra 2015. godine, kojim je utvrđeno da se, radi unapređenja kvalitet</w:t>
      </w:r>
      <w:bookmarkStart w:id="0" w:name="_GoBack"/>
      <w:bookmarkEnd w:id="0"/>
      <w:r w:rsidR="000A609B" w:rsidRPr="000A609B">
        <w:rPr>
          <w:rFonts w:ascii="Times New Roman" w:eastAsia="Times New Roman" w:hAnsi="Times New Roman" w:cs="Times New Roman"/>
          <w:bCs/>
          <w:noProof/>
          <w:color w:val="000000"/>
          <w:sz w:val="24"/>
          <w:szCs w:val="48"/>
        </w:rPr>
        <w:t>a procesa rada u osnovnim i srednjim školama, predškolskim ustanovama, ustanovama učeničkog i studentskog standarda i visokoškolskim ustanovama, zaposlenima u ustanovama osnovnog i srednjeg obrazovanja, predškolskim ustanovama, ustanovama učeničkog i studentskog standarda i u visokoškolskim ustanovama, jednokratno isplati neto iznos od 7.000 dinara, sa pripadajućim porezom i doprinosima za obavezno socijalno osiguranje</w:t>
      </w:r>
      <w:r w:rsidR="000A609B">
        <w:rPr>
          <w:rFonts w:ascii="Times New Roman" w:eastAsia="Times New Roman" w:hAnsi="Times New Roman" w:cs="Times New Roman"/>
          <w:bCs/>
          <w:noProof/>
          <w:color w:val="000000"/>
          <w:sz w:val="24"/>
          <w:szCs w:val="48"/>
        </w:rPr>
        <w:t>“</w:t>
      </w:r>
      <w:r w:rsidR="000A609B" w:rsidRPr="000A609B">
        <w:rPr>
          <w:rFonts w:ascii="Times New Roman" w:eastAsia="Times New Roman" w:hAnsi="Times New Roman" w:cs="Times New Roman"/>
          <w:bCs/>
          <w:noProof/>
          <w:color w:val="000000"/>
          <w:sz w:val="24"/>
          <w:szCs w:val="48"/>
        </w:rPr>
        <w:t>.</w:t>
      </w:r>
    </w:p>
    <w:p w:rsidR="000A609B" w:rsidRPr="000A609B" w:rsidRDefault="000A609B" w:rsidP="000A609B">
      <w:pPr>
        <w:spacing w:after="0" w:line="240" w:lineRule="auto"/>
        <w:jc w:val="both"/>
        <w:rPr>
          <w:rFonts w:ascii="Times New Roman" w:eastAsia="Times New Roman" w:hAnsi="Times New Roman" w:cs="Times New Roman"/>
          <w:bCs/>
          <w:noProof/>
          <w:color w:val="000000"/>
          <w:sz w:val="24"/>
          <w:szCs w:val="48"/>
        </w:rPr>
      </w:pPr>
      <w:r w:rsidRPr="000A609B">
        <w:rPr>
          <w:rFonts w:ascii="Times New Roman" w:eastAsia="Times New Roman" w:hAnsi="Times New Roman" w:cs="Times New Roman"/>
          <w:bCs/>
          <w:noProof/>
          <w:color w:val="000000"/>
          <w:sz w:val="24"/>
          <w:szCs w:val="48"/>
        </w:rPr>
        <w:tab/>
      </w:r>
      <w:r>
        <w:rPr>
          <w:rFonts w:ascii="Times New Roman" w:eastAsia="Times New Roman" w:hAnsi="Times New Roman" w:cs="Times New Roman"/>
          <w:bCs/>
          <w:noProof/>
          <w:color w:val="000000"/>
          <w:sz w:val="24"/>
          <w:szCs w:val="48"/>
        </w:rPr>
        <w:t>„</w:t>
      </w:r>
      <w:r w:rsidRPr="000A609B">
        <w:rPr>
          <w:rFonts w:ascii="Times New Roman" w:eastAsia="Times New Roman" w:hAnsi="Times New Roman" w:cs="Times New Roman"/>
          <w:bCs/>
          <w:noProof/>
          <w:color w:val="000000"/>
          <w:sz w:val="24"/>
          <w:szCs w:val="48"/>
        </w:rPr>
        <w:t xml:space="preserve">Isplata jednokratnog neto iznosa od 7.000 dinara, sa pripadajućim porezom i doprinosima za obavezno socijalno osiguranje izvršiće se u ponedeljak 30. novembra 2015. </w:t>
      </w:r>
      <w:r>
        <w:rPr>
          <w:rFonts w:ascii="Times New Roman" w:eastAsia="Times New Roman" w:hAnsi="Times New Roman" w:cs="Times New Roman"/>
          <w:bCs/>
          <w:noProof/>
          <w:color w:val="000000"/>
          <w:sz w:val="24"/>
          <w:szCs w:val="48"/>
        </w:rPr>
        <w:t>g</w:t>
      </w:r>
      <w:r w:rsidRPr="000A609B">
        <w:rPr>
          <w:rFonts w:ascii="Times New Roman" w:eastAsia="Times New Roman" w:hAnsi="Times New Roman" w:cs="Times New Roman"/>
          <w:bCs/>
          <w:noProof/>
          <w:color w:val="000000"/>
          <w:sz w:val="24"/>
          <w:szCs w:val="48"/>
        </w:rPr>
        <w:t>odine</w:t>
      </w:r>
      <w:r>
        <w:rPr>
          <w:rFonts w:ascii="Times New Roman" w:eastAsia="Times New Roman" w:hAnsi="Times New Roman" w:cs="Times New Roman"/>
          <w:bCs/>
          <w:noProof/>
          <w:color w:val="000000"/>
          <w:sz w:val="24"/>
          <w:szCs w:val="48"/>
        </w:rPr>
        <w:t>“ piše Verbić</w:t>
      </w:r>
      <w:r w:rsidRPr="000A609B">
        <w:rPr>
          <w:rFonts w:ascii="Times New Roman" w:eastAsia="Times New Roman" w:hAnsi="Times New Roman" w:cs="Times New Roman"/>
          <w:bCs/>
          <w:noProof/>
          <w:color w:val="000000"/>
          <w:sz w:val="24"/>
          <w:szCs w:val="48"/>
        </w:rPr>
        <w:t>.</w:t>
      </w:r>
    </w:p>
    <w:p w:rsidR="000A609B" w:rsidRPr="000A609B" w:rsidRDefault="000A609B" w:rsidP="000A609B">
      <w:pPr>
        <w:spacing w:after="0" w:line="240" w:lineRule="auto"/>
        <w:jc w:val="both"/>
        <w:rPr>
          <w:rFonts w:ascii="Times New Roman" w:eastAsia="Times New Roman" w:hAnsi="Times New Roman" w:cs="Times New Roman"/>
          <w:bCs/>
          <w:noProof/>
          <w:color w:val="000000"/>
          <w:sz w:val="24"/>
          <w:szCs w:val="48"/>
        </w:rPr>
      </w:pPr>
      <w:r w:rsidRPr="000A609B">
        <w:rPr>
          <w:rFonts w:ascii="Times New Roman" w:eastAsia="Times New Roman" w:hAnsi="Times New Roman" w:cs="Times New Roman"/>
          <w:bCs/>
          <w:noProof/>
          <w:color w:val="000000"/>
          <w:sz w:val="24"/>
          <w:szCs w:val="48"/>
        </w:rPr>
        <w:tab/>
        <w:t>Pravo na jednokratnu isplatu u neto iznosu od 7.000 dinara, sa pripadajućim porezom i doprinosima za obavezno socijalno osiguranje, ostvaruju sva lica koja su u radnom odnosu, odnosno zaposleni koji su zaključili ugovor o radu na neodređeno i određeno vreme, (zaposleni na neodređeno vreme, zaposleni na određeno vreme, pripravnici, zaposleni koji su na bolovanju do i preko 30. dana, zaposleni na porodiljskom odsustvu, odnosno na odsustvu radi nege deteta,zaposleni koji rade sa nepunim radnim vremenom, zaposleni koji je ostao neraspoređen), kao i lica sa područja AP Kosovo i Metohija.</w:t>
      </w:r>
    </w:p>
    <w:p w:rsidR="000A609B" w:rsidRDefault="000A609B" w:rsidP="000A609B">
      <w:pPr>
        <w:spacing w:after="0" w:line="240" w:lineRule="auto"/>
        <w:jc w:val="both"/>
        <w:rPr>
          <w:rFonts w:ascii="Times New Roman" w:eastAsia="Times New Roman" w:hAnsi="Times New Roman" w:cs="Times New Roman"/>
          <w:b/>
          <w:bCs/>
          <w:i/>
          <w:noProof/>
          <w:color w:val="0000CC"/>
          <w:sz w:val="24"/>
          <w:szCs w:val="48"/>
        </w:rPr>
      </w:pPr>
      <w:r w:rsidRPr="000A609B">
        <w:rPr>
          <w:rFonts w:ascii="Times New Roman" w:eastAsia="Times New Roman" w:hAnsi="Times New Roman" w:cs="Times New Roman"/>
          <w:bCs/>
          <w:noProof/>
          <w:color w:val="000000"/>
          <w:sz w:val="24"/>
          <w:szCs w:val="48"/>
        </w:rPr>
        <w:tab/>
        <w:t>Zaposleni koji rade u dve ili više ustanova osnovnog i srednjeg obrazovanja i vaspitanja, ostvaruju navedeno pravo samo u jednoj (matičnoj) ustanovi-školi.</w:t>
      </w:r>
      <w:r>
        <w:rPr>
          <w:rFonts w:ascii="Times New Roman" w:eastAsia="Times New Roman" w:hAnsi="Times New Roman" w:cs="Times New Roman"/>
          <w:bCs/>
          <w:noProof/>
          <w:color w:val="000000"/>
          <w:sz w:val="24"/>
          <w:szCs w:val="48"/>
        </w:rPr>
        <w:t xml:space="preserve"> </w:t>
      </w:r>
      <w:r w:rsidRPr="0062754A">
        <w:rPr>
          <w:rFonts w:ascii="Times New Roman" w:eastAsia="Times New Roman" w:hAnsi="Times New Roman" w:cs="Times New Roman"/>
          <w:b/>
          <w:bCs/>
          <w:i/>
          <w:noProof/>
          <w:color w:val="0000CC"/>
          <w:sz w:val="24"/>
          <w:szCs w:val="48"/>
        </w:rPr>
        <w:t>(→Dokumenta)</w:t>
      </w:r>
    </w:p>
    <w:p w:rsidR="00B11962" w:rsidRPr="0062754A" w:rsidRDefault="00B11962" w:rsidP="000A609B">
      <w:pPr>
        <w:spacing w:after="0" w:line="240" w:lineRule="auto"/>
        <w:jc w:val="both"/>
        <w:rPr>
          <w:rFonts w:ascii="Times New Roman" w:eastAsia="Times New Roman" w:hAnsi="Times New Roman" w:cs="Times New Roman"/>
          <w:b/>
          <w:bCs/>
          <w:i/>
          <w:noProof/>
          <w:color w:val="0000CC"/>
          <w:sz w:val="24"/>
          <w:szCs w:val="48"/>
        </w:rPr>
      </w:pPr>
    </w:p>
    <w:p w:rsidR="00B11962" w:rsidRPr="0062754A" w:rsidRDefault="00B11962" w:rsidP="00B11962">
      <w:pPr>
        <w:spacing w:after="0" w:line="240" w:lineRule="auto"/>
        <w:jc w:val="center"/>
        <w:rPr>
          <w:rFonts w:ascii="Times New Roman" w:eastAsia="Times New Roman" w:hAnsi="Times New Roman" w:cs="Times New Roman"/>
          <w:b/>
          <w:bCs/>
          <w:noProof/>
          <w:color w:val="0000CC"/>
          <w:sz w:val="28"/>
          <w:szCs w:val="24"/>
          <w:lang w:val="en-US"/>
        </w:rPr>
      </w:pPr>
      <w:r w:rsidRPr="0062754A">
        <w:rPr>
          <w:rFonts w:ascii="Times New Roman" w:eastAsia="Times New Roman" w:hAnsi="Times New Roman" w:cs="Times New Roman"/>
          <w:b/>
          <w:bCs/>
          <w:noProof/>
          <w:color w:val="0000CC"/>
          <w:sz w:val="28"/>
          <w:szCs w:val="24"/>
          <w:lang w:val="en-US"/>
        </w:rPr>
        <w:t>Strategija nauke i tehnološkog razvoja</w:t>
      </w:r>
      <w:r w:rsidRPr="0062754A">
        <w:rPr>
          <w:color w:val="0000CC"/>
        </w:rPr>
        <w:t xml:space="preserve"> </w:t>
      </w:r>
      <w:r w:rsidRPr="0062754A">
        <w:rPr>
          <w:rFonts w:ascii="Times New Roman" w:eastAsia="Times New Roman" w:hAnsi="Times New Roman" w:cs="Times New Roman"/>
          <w:b/>
          <w:bCs/>
          <w:noProof/>
          <w:color w:val="0000CC"/>
          <w:sz w:val="28"/>
          <w:szCs w:val="24"/>
          <w:lang w:val="en-US"/>
        </w:rPr>
        <w:t>u pripremi</w:t>
      </w:r>
    </w:p>
    <w:p w:rsidR="00B11962" w:rsidRPr="007024D0" w:rsidRDefault="00B11962" w:rsidP="00B1196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Pr>
          <w:rFonts w:ascii="Times New Roman" w:eastAsia="Times New Roman" w:hAnsi="Times New Roman" w:cs="Times New Roman"/>
          <w:bCs/>
          <w:noProof/>
          <w:sz w:val="24"/>
          <w:szCs w:val="24"/>
          <w:lang w:val="en-US"/>
        </w:rPr>
        <w:tab/>
      </w:r>
      <w:r w:rsidRPr="007024D0">
        <w:rPr>
          <w:rFonts w:ascii="Times New Roman" w:eastAsia="Times New Roman" w:hAnsi="Times New Roman" w:cs="Times New Roman"/>
          <w:bCs/>
          <w:noProof/>
          <w:sz w:val="24"/>
          <w:szCs w:val="24"/>
          <w:lang w:val="en-US"/>
        </w:rPr>
        <w:br/>
      </w:r>
      <w:r>
        <w:rPr>
          <w:rFonts w:ascii="Times New Roman" w:eastAsia="Times New Roman" w:hAnsi="Times New Roman" w:cs="Times New Roman"/>
          <w:bCs/>
          <w:noProof/>
          <w:sz w:val="24"/>
          <w:szCs w:val="24"/>
          <w:lang w:val="en-US"/>
        </w:rPr>
        <w:tab/>
      </w:r>
      <w:r w:rsidRPr="007024D0">
        <w:rPr>
          <w:rFonts w:ascii="Times New Roman" w:eastAsia="Times New Roman" w:hAnsi="Times New Roman" w:cs="Times New Roman"/>
          <w:bCs/>
          <w:noProof/>
          <w:sz w:val="24"/>
          <w:szCs w:val="24"/>
          <w:lang w:val="en-US"/>
        </w:rPr>
        <w:t>U pripremi je i Strategija nauke i tehnološkog razvoja za period od 2016. do 2020. godine, a u toku su javne rasprave koje bi trebalo da budu završene u narednih nekoliko nedelja. Svoj doprinos u definisanju ciljeva daje i Centar za promociju nauke. </w:t>
      </w:r>
      <w:r>
        <w:rPr>
          <w:rFonts w:ascii="Times New Roman" w:eastAsia="Times New Roman" w:hAnsi="Times New Roman" w:cs="Times New Roman"/>
          <w:bCs/>
          <w:noProof/>
          <w:sz w:val="24"/>
          <w:szCs w:val="24"/>
          <w:lang w:val="en-US"/>
        </w:rPr>
        <w:t xml:space="preserve"> </w:t>
      </w:r>
      <w:r w:rsidRPr="007024D0">
        <w:rPr>
          <w:rFonts w:ascii="Times New Roman" w:eastAsia="Times New Roman" w:hAnsi="Times New Roman" w:cs="Times New Roman"/>
          <w:bCs/>
          <w:noProof/>
          <w:sz w:val="24"/>
          <w:szCs w:val="24"/>
          <w:lang w:val="en-US"/>
        </w:rPr>
        <w:t>"Dve glavne poruke koje se nalaze u Strategiji, a tiču se promocije nauke, jesu potreba za otvaranjem regonalnih cenatra i naučnih klubova koji bi bili dostupni široj populaciji, kao i građenje mostova između privrede, nauke i društva", naveo je Đorđević. Inače, Centar za promociju nauke je 23. novembra proslavio peti rođendan, a iz te institucije poručili su da će nastaviti da šire svest o važnosti i sveprisutnosti nauke. </w:t>
      </w:r>
      <w:r>
        <w:rPr>
          <w:rFonts w:ascii="Times New Roman" w:eastAsia="Times New Roman" w:hAnsi="Times New Roman" w:cs="Times New Roman"/>
          <w:bCs/>
          <w:noProof/>
          <w:sz w:val="24"/>
          <w:szCs w:val="24"/>
          <w:lang w:val="en-US"/>
        </w:rPr>
        <w:t xml:space="preserve"> </w:t>
      </w:r>
      <w:r w:rsidRPr="007024D0">
        <w:rPr>
          <w:rFonts w:ascii="Times New Roman" w:eastAsia="Times New Roman" w:hAnsi="Times New Roman" w:cs="Times New Roman"/>
          <w:bCs/>
          <w:noProof/>
          <w:sz w:val="24"/>
          <w:szCs w:val="24"/>
          <w:lang w:val="en-US"/>
        </w:rPr>
        <w:t>U tome će im pomoći i 39 projekata za koje je tokom naredne godine obezbeđeno finansiranje. Reč je o organizaciji najrazličitijim manifestacijama, kao i autorskim projektima kojima je cilj da podsete na to da bez razvoja nauke nema sveukupnog napretka.</w:t>
      </w:r>
    </w:p>
    <w:p w:rsidR="00B11962" w:rsidRDefault="00B11962" w:rsidP="00B11962">
      <w:pPr>
        <w:spacing w:after="0" w:line="240" w:lineRule="auto"/>
        <w:rPr>
          <w:rFonts w:ascii="Times New Roman" w:eastAsia="Times New Roman" w:hAnsi="Times New Roman" w:cs="Times New Roman"/>
          <w:bCs/>
          <w:noProof/>
          <w:color w:val="000000"/>
          <w:sz w:val="24"/>
          <w:szCs w:val="48"/>
          <w:lang w:val="en-US"/>
        </w:rPr>
      </w:pPr>
    </w:p>
    <w:p w:rsidR="00B11962" w:rsidRPr="0062754A" w:rsidRDefault="00B11962" w:rsidP="00B11962">
      <w:pPr>
        <w:spacing w:after="0" w:line="240" w:lineRule="auto"/>
        <w:jc w:val="center"/>
        <w:rPr>
          <w:rFonts w:ascii="Times New Roman" w:eastAsia="Times New Roman" w:hAnsi="Times New Roman" w:cs="Times New Roman"/>
          <w:b/>
          <w:bCs/>
          <w:noProof/>
          <w:color w:val="0000CC"/>
          <w:sz w:val="28"/>
          <w:szCs w:val="48"/>
          <w:lang w:val="en-US"/>
        </w:rPr>
      </w:pPr>
      <w:r w:rsidRPr="0062754A">
        <w:rPr>
          <w:rFonts w:ascii="Times New Roman" w:eastAsia="Times New Roman" w:hAnsi="Times New Roman" w:cs="Times New Roman"/>
          <w:b/>
          <w:bCs/>
          <w:noProof/>
          <w:color w:val="0000CC"/>
          <w:sz w:val="28"/>
          <w:szCs w:val="48"/>
          <w:lang w:val="en-US"/>
        </w:rPr>
        <w:lastRenderedPageBreak/>
        <w:t>Verbić:</w:t>
      </w:r>
      <w:r w:rsidRPr="0062754A">
        <w:rPr>
          <w:color w:val="0000CC"/>
        </w:rPr>
        <w:t xml:space="preserve"> </w:t>
      </w:r>
      <w:r w:rsidRPr="0062754A">
        <w:rPr>
          <w:rFonts w:ascii="Times New Roman" w:eastAsia="Times New Roman" w:hAnsi="Times New Roman" w:cs="Times New Roman"/>
          <w:b/>
          <w:bCs/>
          <w:noProof/>
          <w:color w:val="0000CC"/>
          <w:sz w:val="28"/>
          <w:szCs w:val="48"/>
          <w:lang w:val="en-US"/>
        </w:rPr>
        <w:t>Ne postoji sinergija privrede i nauke</w:t>
      </w:r>
    </w:p>
    <w:p w:rsidR="00B11962" w:rsidRDefault="00B11962" w:rsidP="00B11962">
      <w:pPr>
        <w:spacing w:after="0" w:line="240" w:lineRule="auto"/>
        <w:rPr>
          <w:rFonts w:ascii="Times New Roman" w:eastAsia="Times New Roman" w:hAnsi="Times New Roman" w:cs="Times New Roman"/>
          <w:bCs/>
          <w:noProof/>
          <w:color w:val="000000"/>
          <w:sz w:val="24"/>
          <w:szCs w:val="48"/>
          <w:lang w:val="en-US"/>
        </w:rPr>
      </w:pPr>
    </w:p>
    <w:p w:rsidR="00B11962" w:rsidRDefault="00B11962" w:rsidP="00B1196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62754A">
        <w:rPr>
          <w:rFonts w:ascii="Times New Roman" w:eastAsia="Times New Roman" w:hAnsi="Times New Roman" w:cs="Times New Roman"/>
          <w:bCs/>
          <w:noProof/>
          <w:sz w:val="24"/>
          <w:szCs w:val="24"/>
          <w:lang w:val="en-US"/>
        </w:rPr>
        <w:t>Upitan da prokomentariše nezadovoljstvo koje su mladi naučnici iskazali na protestu u Beogradu u ponedeljak, 23. novembra zbog toga što im Ministarstvo nije odobrilo dovoljno projekata, ministar je kazao da do sada takvi projekti nisu ni postojali i da se za to "tek sada otvara mogućnost Nacrtom strategije".</w:t>
      </w:r>
      <w:r>
        <w:rPr>
          <w:rFonts w:ascii="Times New Roman" w:eastAsia="Times New Roman" w:hAnsi="Times New Roman" w:cs="Times New Roman"/>
          <w:bCs/>
          <w:noProof/>
          <w:sz w:val="24"/>
          <w:szCs w:val="24"/>
          <w:lang w:val="en-US"/>
        </w:rPr>
        <w:t xml:space="preserve"> </w:t>
      </w:r>
      <w:r w:rsidRPr="0062754A">
        <w:rPr>
          <w:rFonts w:ascii="Times New Roman" w:eastAsia="Times New Roman" w:hAnsi="Times New Roman" w:cs="Times New Roman"/>
          <w:bCs/>
          <w:noProof/>
          <w:sz w:val="24"/>
          <w:szCs w:val="24"/>
          <w:lang w:val="en-US"/>
        </w:rPr>
        <w:t>Prema njegovim rečima, strategija treba da obezbedi jasnu viziju kako nauka treba da izgleda do 2020. godine, jer naučno-istraživačka zajednica predstavlja najveći potencijal zemlje.</w:t>
      </w:r>
      <w:r>
        <w:rPr>
          <w:rFonts w:ascii="Times New Roman" w:eastAsia="Times New Roman" w:hAnsi="Times New Roman" w:cs="Times New Roman"/>
          <w:bCs/>
          <w:noProof/>
          <w:sz w:val="24"/>
          <w:szCs w:val="24"/>
          <w:lang w:val="en-US"/>
        </w:rPr>
        <w:t xml:space="preserve"> </w:t>
      </w:r>
      <w:r w:rsidRPr="0062754A">
        <w:rPr>
          <w:rFonts w:ascii="Times New Roman" w:eastAsia="Times New Roman" w:hAnsi="Times New Roman" w:cs="Times New Roman"/>
          <w:bCs/>
          <w:noProof/>
          <w:sz w:val="24"/>
          <w:szCs w:val="24"/>
          <w:lang w:val="en-US"/>
        </w:rPr>
        <w:t>"Ako treba da se strategijom menja Zakon o radu menjaćemo, Zakon o visokom obrazovanju i to ćemo menjati, uvedu studentske vize, otvaraju novi fondovi za istraživanje, to je sve dato kao ideja u Nacrtu strategije, a ukoliko se saglasimo da je to ono što je potrebno, onda će akcioni plan dati konkretne mere da se to sprovede", dodao je Verbić.</w:t>
      </w:r>
    </w:p>
    <w:p w:rsidR="00B11962" w:rsidRPr="0062754A" w:rsidRDefault="00B11962" w:rsidP="00B1196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62754A">
        <w:rPr>
          <w:rFonts w:ascii="Times New Roman" w:eastAsia="Times New Roman" w:hAnsi="Times New Roman" w:cs="Times New Roman"/>
          <w:bCs/>
          <w:noProof/>
          <w:sz w:val="24"/>
          <w:szCs w:val="24"/>
          <w:lang w:val="en-US"/>
        </w:rPr>
        <w:t>Ministar je ocenio i da trenutno ne postoji velika sinergija privrede i nauke, a da se to može rešiti na dva načina.</w:t>
      </w:r>
      <w:r>
        <w:rPr>
          <w:rFonts w:ascii="Times New Roman" w:eastAsia="Times New Roman" w:hAnsi="Times New Roman" w:cs="Times New Roman"/>
          <w:bCs/>
          <w:noProof/>
          <w:sz w:val="24"/>
          <w:szCs w:val="24"/>
          <w:lang w:val="en-US"/>
        </w:rPr>
        <w:t xml:space="preserve"> </w:t>
      </w:r>
      <w:r w:rsidRPr="0062754A">
        <w:rPr>
          <w:rFonts w:ascii="Times New Roman" w:eastAsia="Times New Roman" w:hAnsi="Times New Roman" w:cs="Times New Roman"/>
          <w:bCs/>
          <w:noProof/>
          <w:sz w:val="24"/>
          <w:szCs w:val="24"/>
          <w:lang w:val="en-US"/>
        </w:rPr>
        <w:t>"Mi ćemo sa nivoa države reći šta je nama važno i to će naučni istraživači sprovoditi kroz projekte, a treba da omogućimo mnogo više mogućnosti za start-up kompanije. Bez tih kompanija nema pravih inovacija kod nas i to je ono na čemu mnogo moramo da uradimo", kazao je Verbić.</w:t>
      </w:r>
    </w:p>
    <w:p w:rsidR="000A609B" w:rsidRDefault="000A609B" w:rsidP="00537C84">
      <w:pPr>
        <w:spacing w:after="0" w:line="240" w:lineRule="auto"/>
        <w:rPr>
          <w:rFonts w:ascii="Times New Roman" w:eastAsia="Times New Roman" w:hAnsi="Times New Roman" w:cs="Times New Roman"/>
          <w:bCs/>
          <w:noProof/>
          <w:color w:val="000000"/>
          <w:sz w:val="24"/>
          <w:szCs w:val="48"/>
          <w:lang w:val="en-US"/>
        </w:rPr>
      </w:pPr>
    </w:p>
    <w:p w:rsidR="008F6C6C" w:rsidRPr="0062754A" w:rsidRDefault="008F6C6C" w:rsidP="008F6C6C">
      <w:pPr>
        <w:spacing w:after="0" w:line="240" w:lineRule="auto"/>
        <w:jc w:val="center"/>
        <w:rPr>
          <w:rFonts w:ascii="Times New Roman" w:eastAsia="Times New Roman" w:hAnsi="Times New Roman" w:cs="Times New Roman"/>
          <w:b/>
          <w:bCs/>
          <w:noProof/>
          <w:color w:val="0000CC"/>
          <w:sz w:val="28"/>
          <w:szCs w:val="48"/>
          <w:lang w:val="en-US"/>
        </w:rPr>
      </w:pPr>
      <w:r w:rsidRPr="0062754A">
        <w:rPr>
          <w:rFonts w:ascii="Times New Roman" w:eastAsia="Times New Roman" w:hAnsi="Times New Roman" w:cs="Times New Roman"/>
          <w:b/>
          <w:bCs/>
          <w:noProof/>
          <w:color w:val="0000CC"/>
          <w:sz w:val="28"/>
          <w:szCs w:val="48"/>
          <w:lang w:val="en-US"/>
        </w:rPr>
        <w:t>"Đački bilbordi</w:t>
      </w:r>
      <w:r w:rsidR="0062754A">
        <w:rPr>
          <w:rFonts w:ascii="Times New Roman" w:eastAsia="Times New Roman" w:hAnsi="Times New Roman" w:cs="Times New Roman"/>
          <w:b/>
          <w:bCs/>
          <w:noProof/>
          <w:color w:val="0000CC"/>
          <w:sz w:val="28"/>
          <w:szCs w:val="48"/>
          <w:lang w:val="en-US"/>
        </w:rPr>
        <w:t>”</w:t>
      </w:r>
      <w:r w:rsidRPr="0062754A">
        <w:rPr>
          <w:rFonts w:ascii="Times New Roman" w:eastAsia="Times New Roman" w:hAnsi="Times New Roman" w:cs="Times New Roman"/>
          <w:b/>
          <w:bCs/>
          <w:noProof/>
          <w:color w:val="0000CC"/>
          <w:sz w:val="28"/>
          <w:szCs w:val="48"/>
          <w:lang w:val="en-US"/>
        </w:rPr>
        <w:t xml:space="preserve"> u Novom Sadu oduševili region</w:t>
      </w:r>
    </w:p>
    <w:p w:rsidR="008F6C6C" w:rsidRDefault="008F6C6C" w:rsidP="008F6C6C">
      <w:pPr>
        <w:spacing w:after="0" w:line="240" w:lineRule="auto"/>
        <w:rPr>
          <w:rFonts w:ascii="Times New Roman" w:eastAsia="Times New Roman" w:hAnsi="Times New Roman" w:cs="Times New Roman"/>
          <w:bCs/>
          <w:noProof/>
          <w:color w:val="000000"/>
          <w:sz w:val="24"/>
          <w:szCs w:val="48"/>
          <w:lang w:val="en-US"/>
        </w:rPr>
      </w:pPr>
    </w:p>
    <w:p w:rsidR="007B1B1D" w:rsidRDefault="007B1B1D" w:rsidP="007B1B1D">
      <w:pPr>
        <w:spacing w:after="0" w:line="240" w:lineRule="auto"/>
        <w:jc w:val="both"/>
        <w:rPr>
          <w:rFonts w:ascii="Times New Roman" w:eastAsia="Times New Roman" w:hAnsi="Times New Roman" w:cs="Times New Roman"/>
          <w:bCs/>
          <w:noProof/>
          <w:color w:val="000000"/>
          <w:sz w:val="24"/>
          <w:szCs w:val="48"/>
          <w:lang w:val="en-US"/>
        </w:rPr>
      </w:pPr>
      <w:r w:rsidRPr="008F6C6C">
        <w:rPr>
          <w:rFonts w:ascii="Times New Roman" w:eastAsia="Times New Roman" w:hAnsi="Times New Roman" w:cs="Times New Roman"/>
          <w:bCs/>
          <w:noProof/>
          <w:color w:val="000000"/>
          <w:sz w:val="24"/>
          <w:szCs w:val="48"/>
          <w:lang w:eastAsia="sr-Latn-RS"/>
        </w:rPr>
        <w:drawing>
          <wp:anchor distT="0" distB="0" distL="114300" distR="114300" simplePos="0" relativeHeight="251665408" behindDoc="1" locked="0" layoutInCell="1" allowOverlap="1" wp14:anchorId="58ECA365" wp14:editId="0945322F">
            <wp:simplePos x="0" y="0"/>
            <wp:positionH relativeFrom="column">
              <wp:posOffset>4043045</wp:posOffset>
            </wp:positionH>
            <wp:positionV relativeFrom="paragraph">
              <wp:posOffset>196850</wp:posOffset>
            </wp:positionV>
            <wp:extent cx="1856105" cy="1238250"/>
            <wp:effectExtent l="0" t="0" r="0" b="0"/>
            <wp:wrapTight wrapText="bothSides">
              <wp:wrapPolygon edited="0">
                <wp:start x="0" y="0"/>
                <wp:lineTo x="0" y="21268"/>
                <wp:lineTo x="21282" y="21268"/>
                <wp:lineTo x="21282" y="0"/>
                <wp:lineTo x="0" y="0"/>
              </wp:wrapPolygon>
            </wp:wrapTight>
            <wp:docPr id="5" name="Picture 5" descr="Foto: Tanjug / Jaroslav P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 Tanjug / Jaroslav Pap"/>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5610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008F6C6C" w:rsidRPr="008F6C6C">
        <w:rPr>
          <w:rFonts w:ascii="Times New Roman" w:eastAsia="Times New Roman" w:hAnsi="Times New Roman" w:cs="Times New Roman"/>
          <w:bCs/>
          <w:noProof/>
          <w:color w:val="000000"/>
          <w:sz w:val="24"/>
          <w:szCs w:val="48"/>
          <w:lang w:val="en-US"/>
        </w:rPr>
        <w:t>Bilbordi koji su se pre desetak dana pojavili u Novom Sadu, a na kojima su predstavljeni najbolji učenici novosadskih osnovnih i srednjih škola, izazvali su izuzetno pozitivne reakcije kako u Srbiji, tako i u celom regionu.</w:t>
      </w:r>
      <w:r>
        <w:rPr>
          <w:rFonts w:ascii="Times New Roman" w:eastAsia="Times New Roman" w:hAnsi="Times New Roman" w:cs="Times New Roman"/>
          <w:bCs/>
          <w:noProof/>
          <w:color w:val="000000"/>
          <w:sz w:val="24"/>
          <w:szCs w:val="48"/>
          <w:lang w:val="en-US"/>
        </w:rPr>
        <w:t xml:space="preserve"> </w:t>
      </w:r>
      <w:r w:rsidR="008F6C6C" w:rsidRPr="008F6C6C">
        <w:rPr>
          <w:rFonts w:ascii="Times New Roman" w:eastAsia="Times New Roman" w:hAnsi="Times New Roman" w:cs="Times New Roman"/>
          <w:bCs/>
          <w:noProof/>
          <w:color w:val="000000"/>
          <w:sz w:val="24"/>
          <w:szCs w:val="48"/>
          <w:lang w:val="en-US"/>
        </w:rPr>
        <w:t>Predsednik Udrženja za promociju društvene odgovornosti </w:t>
      </w:r>
      <w:r w:rsidR="008F6C6C" w:rsidRPr="007B1B1D">
        <w:rPr>
          <w:rFonts w:ascii="Times New Roman" w:eastAsia="Times New Roman" w:hAnsi="Times New Roman" w:cs="Times New Roman"/>
          <w:bCs/>
          <w:noProof/>
          <w:color w:val="000000"/>
          <w:sz w:val="24"/>
          <w:szCs w:val="48"/>
          <w:lang w:val="en-US"/>
        </w:rPr>
        <w:t>Aleksandar Savanović, koji je idejni tvorac projekta "Učim, znam, vredim",</w:t>
      </w:r>
      <w:r w:rsidR="008F6C6C" w:rsidRPr="008F6C6C">
        <w:rPr>
          <w:rFonts w:ascii="Times New Roman" w:eastAsia="Times New Roman" w:hAnsi="Times New Roman" w:cs="Times New Roman"/>
          <w:bCs/>
          <w:noProof/>
          <w:color w:val="000000"/>
          <w:sz w:val="24"/>
          <w:szCs w:val="48"/>
          <w:lang w:val="en-US"/>
        </w:rPr>
        <w:t xml:space="preserve"> rekao je Tanjugu da su i samom Udruženju iznenađeni načinom na koji je javnost u Srbiji i Regionu reagovala na "đačke bilborde", jer, kako je kazao, sa svih </w:t>
      </w:r>
      <w:r>
        <w:rPr>
          <w:rFonts w:ascii="Times New Roman" w:eastAsia="Times New Roman" w:hAnsi="Times New Roman" w:cs="Times New Roman"/>
          <w:bCs/>
          <w:noProof/>
          <w:color w:val="000000"/>
          <w:sz w:val="24"/>
          <w:szCs w:val="48"/>
          <w:lang w:val="en-US"/>
        </w:rPr>
        <w:t xml:space="preserve">strana samo stižu reči hvale. </w:t>
      </w:r>
      <w:r w:rsidR="008F6C6C" w:rsidRPr="008F6C6C">
        <w:rPr>
          <w:rFonts w:ascii="Times New Roman" w:eastAsia="Times New Roman" w:hAnsi="Times New Roman" w:cs="Times New Roman"/>
          <w:bCs/>
          <w:noProof/>
          <w:color w:val="000000"/>
          <w:sz w:val="24"/>
          <w:szCs w:val="48"/>
          <w:lang w:val="en-US"/>
        </w:rPr>
        <w:t>"Svesni smo da je ovo društvo generalno opterećeno nasleđem 'veselih devedesetih' i nismo očekivali da će ovaj projekat naići na izuzetno pozitivne reakcije. Ono što nas je posebno obradovalo jeste činjenica da je ta priča odjeknula i u Beogradu i u zemljama regiona, što govori da su ljudi u svim tim državana željni pozitivnih uzo</w:t>
      </w:r>
      <w:r>
        <w:rPr>
          <w:rFonts w:ascii="Times New Roman" w:eastAsia="Times New Roman" w:hAnsi="Times New Roman" w:cs="Times New Roman"/>
          <w:bCs/>
          <w:noProof/>
          <w:color w:val="000000"/>
          <w:sz w:val="24"/>
          <w:szCs w:val="48"/>
          <w:lang w:val="en-US"/>
        </w:rPr>
        <w:t>ra", rekao je Savanović.</w:t>
      </w:r>
    </w:p>
    <w:p w:rsidR="007B1B1D" w:rsidRDefault="007B1B1D" w:rsidP="007B1B1D">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8F6C6C" w:rsidRPr="008F6C6C">
        <w:rPr>
          <w:rFonts w:ascii="Times New Roman" w:eastAsia="Times New Roman" w:hAnsi="Times New Roman" w:cs="Times New Roman"/>
          <w:bCs/>
          <w:noProof/>
          <w:color w:val="000000"/>
          <w:sz w:val="24"/>
          <w:szCs w:val="48"/>
          <w:lang w:val="en-US"/>
        </w:rPr>
        <w:t>On je pojasnio da je projekat "Učim, znam, vredim" realizovan od aprila do septembra u saradnji sa novosadskim srednjim i osnovnim školama, sa ciljem da predstavi najbolje novosadske đake koji su u protekloj školskoj godini (2014/2015) ostvarili najznačajnije uspehe na republičkim i međuna</w:t>
      </w:r>
      <w:r>
        <w:rPr>
          <w:rFonts w:ascii="Times New Roman" w:eastAsia="Times New Roman" w:hAnsi="Times New Roman" w:cs="Times New Roman"/>
          <w:bCs/>
          <w:noProof/>
          <w:color w:val="000000"/>
          <w:sz w:val="24"/>
          <w:szCs w:val="48"/>
          <w:lang w:val="en-US"/>
        </w:rPr>
        <w:t xml:space="preserve">rodnim školskim takmičenjima.  </w:t>
      </w:r>
      <w:r w:rsidR="008F6C6C" w:rsidRPr="008F6C6C">
        <w:rPr>
          <w:rFonts w:ascii="Times New Roman" w:eastAsia="Times New Roman" w:hAnsi="Times New Roman" w:cs="Times New Roman"/>
          <w:bCs/>
          <w:noProof/>
          <w:color w:val="000000"/>
          <w:sz w:val="24"/>
          <w:szCs w:val="48"/>
          <w:lang w:val="en-US"/>
        </w:rPr>
        <w:t>Po Savanovićevim rečima kao posledica tog konkursa "rodilo" se 14 bilborda u Novom Sadu na kojima je </w:t>
      </w:r>
      <w:r w:rsidR="008F6C6C" w:rsidRPr="007B1B1D">
        <w:rPr>
          <w:rFonts w:ascii="Times New Roman" w:eastAsia="Times New Roman" w:hAnsi="Times New Roman" w:cs="Times New Roman"/>
          <w:bCs/>
          <w:noProof/>
          <w:color w:val="000000"/>
          <w:sz w:val="24"/>
          <w:szCs w:val="48"/>
          <w:lang w:val="en-US"/>
        </w:rPr>
        <w:t>predstavljeno tridesetak učenika od ukupno šezdeset,</w:t>
      </w:r>
      <w:r>
        <w:rPr>
          <w:rFonts w:ascii="Times New Roman" w:eastAsia="Times New Roman" w:hAnsi="Times New Roman" w:cs="Times New Roman"/>
          <w:bCs/>
          <w:noProof/>
          <w:color w:val="000000"/>
          <w:sz w:val="24"/>
          <w:szCs w:val="48"/>
          <w:lang w:val="en-US"/>
        </w:rPr>
        <w:t xml:space="preserve"> </w:t>
      </w:r>
      <w:r w:rsidR="008F6C6C" w:rsidRPr="008F6C6C">
        <w:rPr>
          <w:rFonts w:ascii="Times New Roman" w:eastAsia="Times New Roman" w:hAnsi="Times New Roman" w:cs="Times New Roman"/>
          <w:bCs/>
          <w:noProof/>
          <w:color w:val="000000"/>
          <w:sz w:val="24"/>
          <w:szCs w:val="48"/>
          <w:lang w:val="en-US"/>
        </w:rPr>
        <w:t>koje su škole prijavile na konkurs.</w:t>
      </w:r>
      <w:r>
        <w:rPr>
          <w:rFonts w:ascii="Times New Roman" w:eastAsia="Times New Roman" w:hAnsi="Times New Roman" w:cs="Times New Roman"/>
          <w:bCs/>
          <w:noProof/>
          <w:color w:val="000000"/>
          <w:sz w:val="24"/>
          <w:szCs w:val="48"/>
          <w:lang w:val="en-US"/>
        </w:rPr>
        <w:tab/>
        <w:t> </w:t>
      </w:r>
    </w:p>
    <w:p w:rsidR="008F6C6C" w:rsidRDefault="007B1B1D" w:rsidP="007B1B1D">
      <w:pPr>
        <w:spacing w:after="0" w:line="240" w:lineRule="auto"/>
        <w:jc w:val="both"/>
        <w:rPr>
          <w:rFonts w:ascii="Times New Roman" w:eastAsia="Times New Roman" w:hAnsi="Times New Roman" w:cs="Times New Roman"/>
          <w:bCs/>
          <w:noProof/>
          <w:color w:val="000000"/>
          <w:sz w:val="24"/>
          <w:szCs w:val="48"/>
          <w:lang w:val="sr-Cyrl-RS"/>
        </w:rPr>
      </w:pPr>
      <w:r>
        <w:rPr>
          <w:rFonts w:ascii="Times New Roman" w:eastAsia="Times New Roman" w:hAnsi="Times New Roman" w:cs="Times New Roman"/>
          <w:bCs/>
          <w:noProof/>
          <w:color w:val="000000"/>
          <w:sz w:val="24"/>
          <w:szCs w:val="48"/>
          <w:lang w:val="en-US"/>
        </w:rPr>
        <w:tab/>
      </w:r>
      <w:r w:rsidR="008F6C6C" w:rsidRPr="008F6C6C">
        <w:rPr>
          <w:rFonts w:ascii="Times New Roman" w:eastAsia="Times New Roman" w:hAnsi="Times New Roman" w:cs="Times New Roman"/>
          <w:bCs/>
          <w:noProof/>
          <w:color w:val="000000"/>
          <w:sz w:val="24"/>
          <w:szCs w:val="48"/>
          <w:lang w:val="en-US"/>
        </w:rPr>
        <w:t>"Sam konkurs je bio prilično rigidan po pitanju uslova, jer je jedan od uslova bio da su učenici osvojili jedno od prva tri mesta na republičkim ili međunarodnim takmičenjima, tako da su svi prijavljeni ispunili taj uslov, ali nažalost nisu svi predstavljeni na bilbordima mada su to apsolutno zaslužili", naglasio je Savanović.</w:t>
      </w:r>
      <w:r>
        <w:rPr>
          <w:rFonts w:ascii="Times New Roman" w:eastAsia="Times New Roman" w:hAnsi="Times New Roman" w:cs="Times New Roman"/>
          <w:bCs/>
          <w:noProof/>
          <w:color w:val="000000"/>
          <w:sz w:val="24"/>
          <w:szCs w:val="48"/>
          <w:lang w:val="en-US"/>
        </w:rPr>
        <w:tab/>
        <w:t xml:space="preserve">  </w:t>
      </w:r>
      <w:r w:rsidR="008F6C6C" w:rsidRPr="008F6C6C">
        <w:rPr>
          <w:rFonts w:ascii="Times New Roman" w:eastAsia="Times New Roman" w:hAnsi="Times New Roman" w:cs="Times New Roman"/>
          <w:bCs/>
          <w:noProof/>
          <w:color w:val="000000"/>
          <w:sz w:val="24"/>
          <w:szCs w:val="48"/>
          <w:lang w:val="en-US"/>
        </w:rPr>
        <w:t>Medijska pažnja koju je ovaj projekat privukao, po rečima Savanovića, organizatorima je nametnula imperativ da se sa projektom nastavi i narednih godina jer se, kako je kazao, mora skrenuti pažnja javnosti da pored nas žive sposobni, pametni, talentovani mladi ljudi o kojima s</w:t>
      </w:r>
      <w:r>
        <w:rPr>
          <w:rFonts w:ascii="Times New Roman" w:eastAsia="Times New Roman" w:hAnsi="Times New Roman" w:cs="Times New Roman"/>
          <w:bCs/>
          <w:noProof/>
          <w:color w:val="000000"/>
          <w:sz w:val="24"/>
          <w:szCs w:val="48"/>
          <w:lang w:val="en-US"/>
        </w:rPr>
        <w:t xml:space="preserve">e u medijima mnogo ne govori.  </w:t>
      </w:r>
      <w:r w:rsidR="008F6C6C" w:rsidRPr="008F6C6C">
        <w:rPr>
          <w:rFonts w:ascii="Times New Roman" w:eastAsia="Times New Roman" w:hAnsi="Times New Roman" w:cs="Times New Roman"/>
          <w:bCs/>
          <w:noProof/>
          <w:color w:val="000000"/>
          <w:sz w:val="24"/>
          <w:szCs w:val="48"/>
          <w:lang w:val="en-US"/>
        </w:rPr>
        <w:t xml:space="preserve">"Ovaj vid, da tako kažem, </w:t>
      </w:r>
      <w:r w:rsidR="008F6C6C" w:rsidRPr="008F6C6C">
        <w:rPr>
          <w:rFonts w:ascii="Times New Roman" w:eastAsia="Times New Roman" w:hAnsi="Times New Roman" w:cs="Times New Roman"/>
          <w:bCs/>
          <w:noProof/>
          <w:color w:val="000000"/>
          <w:sz w:val="24"/>
          <w:szCs w:val="48"/>
          <w:lang w:val="en-US"/>
        </w:rPr>
        <w:lastRenderedPageBreak/>
        <w:t>zidnog novinarstva je vrlo dobar način da se promovišu prave vrednosti jer ta informacija neće biti zapažena samo pet minuta nego više dana", zaključio je Savanović i dodao da su pomenuti bilbordi pokušaj da se ova naša surova stvarnost oplemeni nekim lepim prizorima.</w:t>
      </w:r>
    </w:p>
    <w:p w:rsidR="00D90781" w:rsidRPr="00D90781" w:rsidRDefault="00D90781" w:rsidP="007B1B1D">
      <w:pPr>
        <w:spacing w:after="0" w:line="240" w:lineRule="auto"/>
        <w:jc w:val="both"/>
        <w:rPr>
          <w:rFonts w:ascii="Times New Roman" w:eastAsia="Times New Roman" w:hAnsi="Times New Roman" w:cs="Times New Roman"/>
          <w:bCs/>
          <w:noProof/>
          <w:color w:val="000000"/>
          <w:sz w:val="24"/>
          <w:szCs w:val="48"/>
          <w:lang w:val="sr-Cyrl-RS"/>
        </w:rPr>
      </w:pPr>
    </w:p>
    <w:p w:rsidR="00D90781" w:rsidRPr="00D90781" w:rsidRDefault="00D90781" w:rsidP="00D90781">
      <w:pPr>
        <w:spacing w:after="0" w:line="240" w:lineRule="auto"/>
        <w:jc w:val="center"/>
        <w:rPr>
          <w:rFonts w:ascii="Times New Roman" w:hAnsi="Times New Roman" w:cs="Times New Roman"/>
          <w:b/>
          <w:bCs/>
          <w:noProof/>
          <w:color w:val="0000CC"/>
          <w:sz w:val="28"/>
          <w:lang w:val="sr-Cyrl-RS"/>
        </w:rPr>
      </w:pPr>
      <w:r w:rsidRPr="00D90781">
        <w:rPr>
          <w:rFonts w:ascii="Times New Roman" w:hAnsi="Times New Roman" w:cs="Times New Roman"/>
          <w:b/>
          <w:bCs/>
          <w:noProof/>
          <w:color w:val="0000CC"/>
          <w:sz w:val="28"/>
          <w:lang w:val="en-US"/>
        </w:rPr>
        <w:t>Tanji udžbenici, radne sveske više nisu obavezne</w:t>
      </w:r>
      <w:r>
        <w:rPr>
          <w:rFonts w:ascii="Times New Roman" w:hAnsi="Times New Roman" w:cs="Times New Roman"/>
          <w:b/>
          <w:bCs/>
          <w:noProof/>
          <w:color w:val="0000CC"/>
          <w:sz w:val="28"/>
          <w:lang w:val="sr-Cyrl-RS"/>
        </w:rPr>
        <w:t>?</w:t>
      </w:r>
    </w:p>
    <w:p w:rsidR="00D90781" w:rsidRDefault="00D90781" w:rsidP="00D90781">
      <w:pPr>
        <w:spacing w:after="0" w:line="240" w:lineRule="auto"/>
        <w:jc w:val="both"/>
        <w:rPr>
          <w:rFonts w:ascii="Times New Roman" w:hAnsi="Times New Roman" w:cs="Times New Roman"/>
          <w:bCs/>
          <w:noProof/>
          <w:sz w:val="24"/>
          <w:lang w:val="sr-Cyrl-RS"/>
        </w:rPr>
      </w:pPr>
    </w:p>
    <w:p w:rsidR="00D90781" w:rsidRPr="00CF26DB" w:rsidRDefault="00D90781" w:rsidP="00D9078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sr-Cyrl-RS"/>
        </w:rPr>
        <w:tab/>
      </w:r>
      <w:r w:rsidRPr="00CF26DB">
        <w:rPr>
          <w:rFonts w:ascii="Times New Roman" w:hAnsi="Times New Roman" w:cs="Times New Roman"/>
          <w:bCs/>
          <w:noProof/>
          <w:sz w:val="24"/>
          <w:lang w:val="en-US"/>
        </w:rPr>
        <w:t>Stručna društva nastavnika i profesora geografije, matematike, hemije, biologije… traže od ministra prosvete da ne potpiše dokument koji predviđa ove novine, jer tvrde da su đacima nižih razreda radne sveske neophodne i da je nemoguće smanjiti obim udžbenika ako je nastavni program ostao isti</w:t>
      </w:r>
    </w:p>
    <w:p w:rsidR="008F6C6C" w:rsidRDefault="008F6C6C" w:rsidP="00537C84">
      <w:pPr>
        <w:spacing w:after="0" w:line="240" w:lineRule="auto"/>
        <w:rPr>
          <w:rFonts w:ascii="Times New Roman" w:eastAsia="Times New Roman" w:hAnsi="Times New Roman" w:cs="Times New Roman"/>
          <w:bCs/>
          <w:noProof/>
          <w:color w:val="000000"/>
          <w:sz w:val="24"/>
          <w:szCs w:val="48"/>
          <w:lang w:val="en-US"/>
        </w:rPr>
      </w:pPr>
    </w:p>
    <w:p w:rsidR="00246822" w:rsidRPr="007B1B1D" w:rsidRDefault="007B1B1D" w:rsidP="00246822">
      <w:pPr>
        <w:spacing w:after="0" w:line="240" w:lineRule="auto"/>
        <w:jc w:val="center"/>
        <w:rPr>
          <w:rFonts w:ascii="Times New Roman" w:eastAsia="Times New Roman" w:hAnsi="Times New Roman" w:cs="Times New Roman"/>
          <w:bCs/>
          <w:noProof/>
          <w:color w:val="000000"/>
          <w:sz w:val="28"/>
          <w:szCs w:val="48"/>
          <w:lang w:val="en-US"/>
        </w:rPr>
      </w:pPr>
      <w:r w:rsidRPr="0062754A">
        <w:rPr>
          <w:rFonts w:ascii="Times New Roman" w:eastAsia="Times New Roman" w:hAnsi="Times New Roman" w:cs="Times New Roman"/>
          <w:b/>
          <w:bCs/>
          <w:noProof/>
          <w:color w:val="0000CC"/>
          <w:sz w:val="28"/>
          <w:szCs w:val="48"/>
          <w:lang w:val="en-US"/>
        </w:rPr>
        <w:t>Đorđević: Za nauku</w:t>
      </w:r>
      <w:r w:rsidR="00246822" w:rsidRPr="0062754A">
        <w:rPr>
          <w:rFonts w:ascii="Times New Roman" w:eastAsia="Times New Roman" w:hAnsi="Times New Roman" w:cs="Times New Roman"/>
          <w:b/>
          <w:bCs/>
          <w:noProof/>
          <w:color w:val="0000CC"/>
          <w:sz w:val="28"/>
          <w:szCs w:val="48"/>
          <w:lang w:val="en-US"/>
        </w:rPr>
        <w:t xml:space="preserve"> </w:t>
      </w:r>
      <w:r w:rsidRPr="0062754A">
        <w:rPr>
          <w:rFonts w:ascii="Times New Roman" w:eastAsia="Times New Roman" w:hAnsi="Times New Roman" w:cs="Times New Roman"/>
          <w:b/>
          <w:bCs/>
          <w:noProof/>
          <w:color w:val="0000CC"/>
          <w:sz w:val="28"/>
          <w:szCs w:val="48"/>
          <w:lang w:val="en-US"/>
        </w:rPr>
        <w:t>izdvaja svega 0,35 odsto bruto domaćeg proizvoda</w:t>
      </w:r>
      <w:r w:rsidR="00246822" w:rsidRPr="00246822">
        <w:rPr>
          <w:rFonts w:ascii="Times New Roman" w:eastAsia="Times New Roman" w:hAnsi="Times New Roman" w:cs="Times New Roman"/>
          <w:b/>
          <w:bCs/>
          <w:noProof/>
          <w:color w:val="000000"/>
          <w:sz w:val="28"/>
          <w:szCs w:val="48"/>
          <w:lang w:val="en-US"/>
        </w:rPr>
        <w:t xml:space="preserve"> </w:t>
      </w:r>
    </w:p>
    <w:p w:rsidR="00246822" w:rsidRPr="00246822" w:rsidRDefault="00246822" w:rsidP="007B1B1D">
      <w:pPr>
        <w:spacing w:after="0" w:line="240" w:lineRule="auto"/>
        <w:jc w:val="both"/>
        <w:rPr>
          <w:rFonts w:ascii="Times New Roman" w:eastAsia="Times New Roman" w:hAnsi="Times New Roman" w:cs="Times New Roman"/>
          <w:bCs/>
          <w:noProof/>
          <w:color w:val="000000"/>
          <w:sz w:val="24"/>
          <w:szCs w:val="48"/>
          <w:lang w:val="en-US"/>
        </w:rPr>
      </w:pPr>
    </w:p>
    <w:tbl>
      <w:tblPr>
        <w:tblpPr w:leftFromText="495" w:rightFromText="45" w:topFromText="90" w:bottomFromText="375" w:vertAnchor="text" w:tblpXSpec="right" w:tblpYSpec="center"/>
        <w:tblW w:w="3870" w:type="dxa"/>
        <w:tblCellSpacing w:w="0" w:type="dxa"/>
        <w:shd w:val="clear" w:color="auto" w:fill="FFFFFF"/>
        <w:tblCellMar>
          <w:left w:w="0" w:type="dxa"/>
          <w:right w:w="0" w:type="dxa"/>
        </w:tblCellMar>
        <w:tblLook w:val="04A0" w:firstRow="1" w:lastRow="0" w:firstColumn="1" w:lastColumn="0" w:noHBand="0" w:noVBand="1"/>
      </w:tblPr>
      <w:tblGrid>
        <w:gridCol w:w="3870"/>
      </w:tblGrid>
      <w:tr w:rsidR="00246822" w:rsidRPr="00246822" w:rsidTr="00DB69D1">
        <w:trPr>
          <w:tblCellSpacing w:w="0" w:type="dxa"/>
        </w:trPr>
        <w:tc>
          <w:tcPr>
            <w:tcW w:w="0" w:type="auto"/>
            <w:tcBorders>
              <w:top w:val="nil"/>
              <w:left w:val="nil"/>
              <w:bottom w:val="nil"/>
              <w:right w:val="nil"/>
            </w:tcBorders>
            <w:shd w:val="clear" w:color="auto" w:fill="FFFFFF"/>
            <w:vAlign w:val="center"/>
            <w:hideMark/>
          </w:tcPr>
          <w:p w:rsidR="00246822" w:rsidRPr="00246822" w:rsidRDefault="00246822" w:rsidP="007B1B1D">
            <w:pPr>
              <w:spacing w:after="0" w:line="240" w:lineRule="auto"/>
              <w:jc w:val="both"/>
              <w:rPr>
                <w:rFonts w:ascii="Times New Roman" w:hAnsi="Times New Roman" w:cs="Times New Roman"/>
                <w:sz w:val="24"/>
                <w:szCs w:val="24"/>
              </w:rPr>
            </w:pPr>
          </w:p>
        </w:tc>
      </w:tr>
    </w:tbl>
    <w:p w:rsidR="007B1B1D" w:rsidRDefault="007B1B1D" w:rsidP="00246822">
      <w:pPr>
        <w:spacing w:after="0" w:line="240" w:lineRule="auto"/>
        <w:jc w:val="both"/>
        <w:rPr>
          <w:rFonts w:ascii="Times New Roman" w:hAnsi="Times New Roman" w:cs="Times New Roman"/>
          <w:noProof/>
          <w:sz w:val="24"/>
          <w:szCs w:val="24"/>
          <w:lang w:val="en-US"/>
        </w:rPr>
      </w:pPr>
      <w:r w:rsidRPr="00246822">
        <w:rPr>
          <w:rFonts w:ascii="Times New Roman" w:hAnsi="Times New Roman" w:cs="Times New Roman"/>
          <w:noProof/>
          <w:sz w:val="24"/>
          <w:szCs w:val="24"/>
          <w:lang w:eastAsia="sr-Latn-RS"/>
        </w:rPr>
        <w:drawing>
          <wp:anchor distT="0" distB="0" distL="114300" distR="114300" simplePos="0" relativeHeight="251667456" behindDoc="0" locked="0" layoutInCell="1" allowOverlap="1" wp14:anchorId="2513097F" wp14:editId="666018D0">
            <wp:simplePos x="0" y="0"/>
            <wp:positionH relativeFrom="column">
              <wp:posOffset>3762375</wp:posOffset>
            </wp:positionH>
            <wp:positionV relativeFrom="paragraph">
              <wp:posOffset>195580</wp:posOffset>
            </wp:positionV>
            <wp:extent cx="2132965" cy="1416685"/>
            <wp:effectExtent l="0" t="0" r="635" b="0"/>
            <wp:wrapSquare wrapText="bothSides"/>
            <wp:docPr id="6" name="Picture 6" descr="Nemanja Đorđević (Foto: Medija centar Beo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manja Đorđević (Foto: Medija centar Beograd)"/>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2965" cy="141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1B1D">
        <w:rPr>
          <w:rFonts w:ascii="Times New Roman" w:hAnsi="Times New Roman" w:cs="Times New Roman"/>
          <w:sz w:val="24"/>
          <w:szCs w:val="24"/>
        </w:rPr>
        <w:tab/>
        <w:t xml:space="preserve">Direktor Centra za promociju nauke Nemanja Đorđević izjavio je da Srbiji treba promena odnosa prema nauci i ukazao na to da se za 13.000 istraživača, koji mogu da pruže veliki doprinos privredi i društvu, izdvaja svega 0,35 odsto bruto domaćeg proizvoda. </w:t>
      </w:r>
      <w:r w:rsidR="00246822" w:rsidRPr="00246822">
        <w:rPr>
          <w:rFonts w:ascii="Times New Roman" w:hAnsi="Times New Roman" w:cs="Times New Roman"/>
          <w:sz w:val="24"/>
          <w:szCs w:val="24"/>
        </w:rPr>
        <w:t>"Slikovito, ako zamislite jednu učionicu sa 18 klupa, malo manje od dve klupe te učionice činile bi budžet koji Srbija izdvaja za prosvetu i nauku zajedno. Od toga bi polovina jedne stolice bio budžet za nauku, a budžet za promociju nauke polovina stotog dela te polovine stolice", kazao je Đorđević za agenciju Beta. </w:t>
      </w:r>
      <w:r w:rsidR="00246822">
        <w:rPr>
          <w:rFonts w:ascii="Times New Roman" w:hAnsi="Times New Roman" w:cs="Times New Roman"/>
          <w:sz w:val="24"/>
          <w:szCs w:val="24"/>
        </w:rPr>
        <w:t xml:space="preserve"> </w:t>
      </w:r>
      <w:r w:rsidR="00246822" w:rsidRPr="00246822">
        <w:rPr>
          <w:rFonts w:ascii="Times New Roman" w:hAnsi="Times New Roman" w:cs="Times New Roman"/>
          <w:noProof/>
          <w:sz w:val="24"/>
          <w:szCs w:val="24"/>
          <w:lang w:val="en-US"/>
        </w:rPr>
        <w:t>On je naveo da nauci u Srbiji treba pomoći kako bi se vrednovala na pravi način i kako bi se iskoristile sve njene mogućnosti. "Naučnici su specifični i važni ljudi koji su privrženi radu i često nisu dovoljno glasni. Zato smo mi tu, i važna misija Centra za promociju nauke je da budemo megafon koji će skrenuti pažnju na to koliko su naučnici bitni i koliko društvo treba da promeni odnos prema ovoj maloj, ali važnoj grupi ljudi", kazao je Đorđević. </w:t>
      </w:r>
      <w:r>
        <w:rPr>
          <w:rFonts w:ascii="Times New Roman" w:hAnsi="Times New Roman" w:cs="Times New Roman"/>
          <w:noProof/>
          <w:sz w:val="24"/>
          <w:szCs w:val="24"/>
          <w:lang w:val="en-US"/>
        </w:rPr>
        <w:t xml:space="preserve"> </w:t>
      </w:r>
    </w:p>
    <w:p w:rsidR="00246822" w:rsidRPr="007B1B1D" w:rsidRDefault="007B1B1D" w:rsidP="00246822">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ab/>
      </w:r>
      <w:r w:rsidR="00246822" w:rsidRPr="00246822">
        <w:rPr>
          <w:rFonts w:ascii="Times New Roman" w:eastAsia="Times New Roman" w:hAnsi="Times New Roman" w:cs="Times New Roman"/>
          <w:bCs/>
          <w:noProof/>
          <w:sz w:val="24"/>
          <w:szCs w:val="24"/>
          <w:lang w:val="en-US"/>
        </w:rPr>
        <w:t>Prema rečima Đorđevića, želja je da se mreža naučnih klubova proširi po celoj Srbiji i da oni postanu uobičajena pojava, kao što su to, na primer, bioskopi. Kako je najavio direktor Centra za promociju nauke, do kraja 2015. godine biće obavljena i anketa i realizovane fokus grupe u više različitih gradova kako bi se precizirale potrebe pojedinačnih lokalnih sredina i utvrdio najprimereniji nači</w:t>
      </w:r>
      <w:r>
        <w:rPr>
          <w:rFonts w:ascii="Times New Roman" w:eastAsia="Times New Roman" w:hAnsi="Times New Roman" w:cs="Times New Roman"/>
          <w:bCs/>
          <w:noProof/>
          <w:sz w:val="24"/>
          <w:szCs w:val="24"/>
          <w:lang w:val="en-US"/>
        </w:rPr>
        <w:t>n za promociju nauke u njima. </w:t>
      </w:r>
      <w:r w:rsidR="00246822" w:rsidRPr="00246822">
        <w:rPr>
          <w:rFonts w:ascii="Times New Roman" w:eastAsia="Times New Roman" w:hAnsi="Times New Roman" w:cs="Times New Roman"/>
          <w:bCs/>
          <w:noProof/>
          <w:sz w:val="24"/>
          <w:szCs w:val="24"/>
          <w:lang w:val="en-US"/>
        </w:rPr>
        <w:t>"Lokalne samouprave moći će da se prijave i izraze želju da ugoste 'Naučni kamion' - veliku pokretnu naučnu laboratoriju i učionicu, koja nauku čini prijemčivijom i jasnijom, pre svega, đačkoj populaciji", rekao je Đorđević.</w:t>
      </w:r>
      <w:r>
        <w:rPr>
          <w:rFonts w:ascii="Times New Roman" w:eastAsia="Times New Roman" w:hAnsi="Times New Roman" w:cs="Times New Roman"/>
          <w:bCs/>
          <w:noProof/>
          <w:sz w:val="24"/>
          <w:szCs w:val="24"/>
          <w:lang w:val="en-US"/>
        </w:rPr>
        <w:tab/>
      </w:r>
      <w:r w:rsidR="00246822" w:rsidRPr="00246822">
        <w:rPr>
          <w:rFonts w:ascii="Times New Roman" w:eastAsia="Times New Roman" w:hAnsi="Times New Roman" w:cs="Times New Roman"/>
          <w:bCs/>
          <w:noProof/>
          <w:sz w:val="24"/>
          <w:szCs w:val="24"/>
          <w:lang w:val="en-US"/>
        </w:rPr>
        <w:t> </w:t>
      </w:r>
    </w:p>
    <w:p w:rsidR="00B11962" w:rsidRPr="00677B6C" w:rsidRDefault="00B11962" w:rsidP="00B11962">
      <w:pPr>
        <w:spacing w:after="0" w:line="240" w:lineRule="auto"/>
        <w:jc w:val="center"/>
        <w:rPr>
          <w:rFonts w:ascii="Times New Roman" w:hAnsi="Times New Roman" w:cs="Times New Roman"/>
          <w:b/>
          <w:bCs/>
          <w:noProof/>
          <w:sz w:val="28"/>
          <w:lang w:val="en-US"/>
        </w:rPr>
      </w:pPr>
      <w:r w:rsidRPr="0062754A">
        <w:rPr>
          <w:rFonts w:ascii="Times New Roman" w:hAnsi="Times New Roman" w:cs="Times New Roman"/>
          <w:b/>
          <w:bCs/>
          <w:noProof/>
          <w:color w:val="0000CC"/>
          <w:sz w:val="28"/>
          <w:lang w:val="en-US"/>
        </w:rPr>
        <w:t>U Srbiji 45 odsto mladih nezaposleno</w:t>
      </w:r>
    </w:p>
    <w:p w:rsidR="00B11962" w:rsidRDefault="00B11962" w:rsidP="00B11962">
      <w:pPr>
        <w:spacing w:after="0" w:line="240" w:lineRule="auto"/>
        <w:rPr>
          <w:rFonts w:ascii="Times New Roman" w:hAnsi="Times New Roman" w:cs="Times New Roman"/>
          <w:bCs/>
          <w:noProof/>
          <w:sz w:val="24"/>
          <w:lang w:val="en-US"/>
        </w:rPr>
      </w:pPr>
    </w:p>
    <w:p w:rsidR="00B11962" w:rsidRDefault="00B11962" w:rsidP="00B11962">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677B6C">
        <w:rPr>
          <w:rFonts w:ascii="Times New Roman" w:hAnsi="Times New Roman" w:cs="Times New Roman"/>
          <w:bCs/>
          <w:noProof/>
          <w:sz w:val="24"/>
          <w:lang w:val="en-US"/>
        </w:rPr>
        <w:t>U Srbiji je 45 odsto mladih nezaposleno, a jedan od ključnih razloga za to je njihova neaktivnost, rečeno je na današnjem skupu "Karijerno vođenje i savetovanje - Koncept i inovacije".</w:t>
      </w:r>
      <w:r>
        <w:rPr>
          <w:rFonts w:ascii="Times New Roman" w:hAnsi="Times New Roman" w:cs="Times New Roman"/>
          <w:bCs/>
          <w:noProof/>
          <w:sz w:val="24"/>
          <w:lang w:val="en-US"/>
        </w:rPr>
        <w:t xml:space="preserve"> </w:t>
      </w:r>
      <w:r w:rsidRPr="00677B6C">
        <w:rPr>
          <w:rFonts w:ascii="Times New Roman" w:hAnsi="Times New Roman" w:cs="Times New Roman"/>
          <w:bCs/>
          <w:noProof/>
          <w:sz w:val="24"/>
          <w:lang w:val="en-US"/>
        </w:rPr>
        <w:t>Pomoćnica ministra omladine i sporta Snežana Klašnja je rekla da je glavni problem Srbije neaktivnost mladih, nezaposlenost i to što nemaju mogućnost da napreduju u karijeri.</w:t>
      </w:r>
      <w:r>
        <w:rPr>
          <w:rFonts w:ascii="Times New Roman" w:hAnsi="Times New Roman" w:cs="Times New Roman"/>
          <w:bCs/>
          <w:noProof/>
          <w:sz w:val="24"/>
          <w:lang w:val="en-US"/>
        </w:rPr>
        <w:t xml:space="preserve"> </w:t>
      </w:r>
      <w:r w:rsidRPr="00677B6C">
        <w:rPr>
          <w:rFonts w:ascii="Times New Roman" w:hAnsi="Times New Roman" w:cs="Times New Roman"/>
          <w:bCs/>
          <w:noProof/>
          <w:sz w:val="24"/>
          <w:lang w:val="en-US"/>
        </w:rPr>
        <w:t>Prema njenim rečima, karijerno vođenje i savetovanje je "kao alatka i mehanizam za prevenciju tih problema".</w:t>
      </w:r>
    </w:p>
    <w:p w:rsidR="00B11962" w:rsidRDefault="00B11962" w:rsidP="00B11962">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677B6C">
        <w:rPr>
          <w:rFonts w:ascii="Times New Roman" w:hAnsi="Times New Roman" w:cs="Times New Roman"/>
          <w:bCs/>
          <w:noProof/>
          <w:sz w:val="24"/>
          <w:lang w:val="en-US"/>
        </w:rPr>
        <w:t xml:space="preserve">Na skupu je ukazano da je 75 odsto mladih neangažovano i da je za karijerno vođenje i savetovanje bitna saradnja Ministarstava prosvete, rada i omladine, koja, kako je ocenjeno do </w:t>
      </w:r>
      <w:r w:rsidRPr="00677B6C">
        <w:rPr>
          <w:rFonts w:ascii="Times New Roman" w:hAnsi="Times New Roman" w:cs="Times New Roman"/>
          <w:bCs/>
          <w:noProof/>
          <w:sz w:val="24"/>
          <w:lang w:val="en-US"/>
        </w:rPr>
        <w:lastRenderedPageBreak/>
        <w:t>sada bila uspešna.</w:t>
      </w:r>
      <w:r>
        <w:rPr>
          <w:rFonts w:ascii="Times New Roman" w:hAnsi="Times New Roman" w:cs="Times New Roman"/>
          <w:bCs/>
          <w:noProof/>
          <w:sz w:val="24"/>
          <w:lang w:val="en-US"/>
        </w:rPr>
        <w:t xml:space="preserve"> </w:t>
      </w:r>
      <w:r w:rsidRPr="00677B6C">
        <w:rPr>
          <w:rFonts w:ascii="Times New Roman" w:hAnsi="Times New Roman" w:cs="Times New Roman"/>
          <w:bCs/>
          <w:noProof/>
          <w:sz w:val="24"/>
          <w:lang w:val="en-US"/>
        </w:rPr>
        <w:t>Pomoćnica ministra za rad, boračka i socijalna pitanja Ljiljana Džuver se saglasila da je karijerno vođenje i savetovanje preduslov za adekvatan i kontinuiran profesionalni razvoj svakog pojedinca i "prvi korak za njegov konkurentni ulazak na tržište rada".</w:t>
      </w:r>
      <w:r>
        <w:rPr>
          <w:rFonts w:ascii="Times New Roman" w:hAnsi="Times New Roman" w:cs="Times New Roman"/>
          <w:bCs/>
          <w:noProof/>
          <w:sz w:val="24"/>
          <w:lang w:val="en-US"/>
        </w:rPr>
        <w:t xml:space="preserve"> </w:t>
      </w:r>
      <w:r w:rsidRPr="00677B6C">
        <w:rPr>
          <w:rFonts w:ascii="Times New Roman" w:hAnsi="Times New Roman" w:cs="Times New Roman"/>
          <w:bCs/>
          <w:noProof/>
          <w:sz w:val="24"/>
          <w:lang w:val="en-US"/>
        </w:rPr>
        <w:t>"Taj sistem je takođe osnov za kvalitetan razvoj ljudskih resursa u svakoj zemlji i ključan faktor za ekonomski i društveni razvoj, svake, pa i naše zemlje", rekla je ona.</w:t>
      </w:r>
      <w:r>
        <w:rPr>
          <w:rFonts w:ascii="Times New Roman" w:hAnsi="Times New Roman" w:cs="Times New Roman"/>
          <w:bCs/>
          <w:noProof/>
          <w:sz w:val="24"/>
          <w:lang w:val="en-US"/>
        </w:rPr>
        <w:t xml:space="preserve"> </w:t>
      </w:r>
      <w:r w:rsidRPr="00677B6C">
        <w:rPr>
          <w:rFonts w:ascii="Times New Roman" w:hAnsi="Times New Roman" w:cs="Times New Roman"/>
          <w:bCs/>
          <w:noProof/>
          <w:sz w:val="24"/>
          <w:lang w:val="en-US"/>
        </w:rPr>
        <w:t>Skup koji se održava u Kolarcu, organizovala je Beogradska otvorena škola u saradnji sa švajcarskom fondacijom Solidar.</w:t>
      </w:r>
    </w:p>
    <w:p w:rsidR="008F6C6C" w:rsidRPr="008F6C6C" w:rsidRDefault="008F6C6C" w:rsidP="008F6C6C">
      <w:pPr>
        <w:spacing w:after="0" w:line="240" w:lineRule="auto"/>
        <w:jc w:val="center"/>
        <w:rPr>
          <w:rFonts w:ascii="Times New Roman" w:hAnsi="Times New Roman" w:cs="Times New Roman"/>
          <w:b/>
          <w:bCs/>
          <w:noProof/>
          <w:color w:val="0000CC"/>
          <w:sz w:val="28"/>
          <w:lang w:val="en-US"/>
        </w:rPr>
      </w:pPr>
      <w:r w:rsidRPr="008F6C6C">
        <w:rPr>
          <w:rFonts w:ascii="Times New Roman" w:hAnsi="Times New Roman" w:cs="Times New Roman"/>
          <w:b/>
          <w:bCs/>
          <w:noProof/>
          <w:color w:val="0000CC"/>
          <w:sz w:val="28"/>
          <w:lang w:val="en-US"/>
        </w:rPr>
        <w:t>Mitrović: Televizije ne vaspitavaju decu!</w:t>
      </w:r>
    </w:p>
    <w:p w:rsidR="008F6C6C" w:rsidRDefault="008F6C6C" w:rsidP="008F6C6C">
      <w:pPr>
        <w:spacing w:after="0" w:line="240" w:lineRule="auto"/>
        <w:jc w:val="both"/>
        <w:rPr>
          <w:rFonts w:ascii="Times New Roman" w:hAnsi="Times New Roman" w:cs="Times New Roman"/>
          <w:bCs/>
          <w:noProof/>
          <w:sz w:val="24"/>
          <w:lang w:val="en-US"/>
        </w:rPr>
      </w:pPr>
    </w:p>
    <w:p w:rsidR="008F6C6C" w:rsidRDefault="008F6C6C" w:rsidP="007B1B1D">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7024D0">
        <w:rPr>
          <w:rFonts w:ascii="Times New Roman" w:hAnsi="Times New Roman" w:cs="Times New Roman"/>
          <w:bCs/>
          <w:noProof/>
          <w:sz w:val="24"/>
          <w:lang w:val="en-US"/>
        </w:rPr>
        <w:t>Zbog poslednjeg u nizu nasilnih incidenata u rijalitiju "Farma", nakon kojeg je diskvalifikovan Kristijan Golubović, Nezavisno udruženje novinara Srbije (NUNS) zatražilo je od Saveta Regulatornog tela za elektronske medije (REM) da hitno i najoštrije kazni TV Pink. Ovim povodom sada su se oglasio se i vlasnik Pinka Željko Mitrović.</w:t>
      </w:r>
      <w:r>
        <w:rPr>
          <w:rFonts w:ascii="Times New Roman" w:hAnsi="Times New Roman" w:cs="Times New Roman"/>
          <w:bCs/>
          <w:noProof/>
          <w:sz w:val="24"/>
          <w:lang w:val="en-US"/>
        </w:rPr>
        <w:t xml:space="preserve"> </w:t>
      </w:r>
      <w:r w:rsidRPr="007024D0">
        <w:rPr>
          <w:rFonts w:ascii="Times New Roman" w:hAnsi="Times New Roman" w:cs="Times New Roman"/>
          <w:bCs/>
          <w:noProof/>
          <w:sz w:val="24"/>
          <w:lang w:val="en-US"/>
        </w:rPr>
        <w:t>- Televizija Pink pozdravlja i podržava napore Regulatornog tela za elektronske medije da pravno reguliše emitovanje rijaliti programa. Saglasni smo sa stavom stručne javnosti da ovakvi programi mogu štetno da utiču na televizijski auditorijum, naročito na maloletnike. Takođe, ti programi, uprkos visokim rejtinzima, pogubno utiču na strukturu programa emitera. Sa druge strane rijaliti programi nisu zakonom zabranjeni i svaki vid zabrane predstavljao bi ozbiljno narušavanje medijskih sloboda - navodi se u saopštenju TV Pink i dodaje:</w:t>
      </w:r>
      <w:r>
        <w:rPr>
          <w:rFonts w:ascii="Times New Roman" w:hAnsi="Times New Roman" w:cs="Times New Roman"/>
          <w:bCs/>
          <w:noProof/>
          <w:sz w:val="24"/>
          <w:lang w:val="en-US"/>
        </w:rPr>
        <w:t xml:space="preserve"> </w:t>
      </w:r>
      <w:r w:rsidRPr="007024D0">
        <w:rPr>
          <w:rFonts w:ascii="Times New Roman" w:hAnsi="Times New Roman" w:cs="Times New Roman"/>
          <w:bCs/>
          <w:noProof/>
          <w:sz w:val="24"/>
          <w:lang w:val="en-US"/>
        </w:rPr>
        <w:t>- Televizije ne vaspitavaju decu i omladinu već porodica i sistem školstva, a uputstva za koji uzrast se neki program ne proporučuje sasvim su dovoljan putokaz onima koji se bave vaspitanjem. Zato nas i raduje napor Regulatora da pronađe pravu meru za emitovanje ovakvih programa</w:t>
      </w:r>
      <w:r>
        <w:rPr>
          <w:rFonts w:ascii="Times New Roman" w:hAnsi="Times New Roman" w:cs="Times New Roman"/>
          <w:bCs/>
          <w:noProof/>
          <w:sz w:val="24"/>
          <w:lang w:val="en-US"/>
        </w:rPr>
        <w:t>.</w:t>
      </w:r>
    </w:p>
    <w:p w:rsidR="0062754A" w:rsidRDefault="0062754A" w:rsidP="0062754A">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 </w:t>
      </w:r>
    </w:p>
    <w:p w:rsidR="0062754A" w:rsidRPr="00677B6C" w:rsidRDefault="0062754A" w:rsidP="0062754A">
      <w:pPr>
        <w:spacing w:after="0" w:line="240" w:lineRule="auto"/>
        <w:jc w:val="both"/>
        <w:rPr>
          <w:rFonts w:ascii="Times New Roman" w:hAnsi="Times New Roman" w:cs="Times New Roman"/>
          <w:bCs/>
          <w:noProof/>
          <w:sz w:val="24"/>
          <w:lang w:val="en-US"/>
        </w:rPr>
      </w:pPr>
    </w:p>
    <w:p w:rsidR="0062754A" w:rsidRPr="0062754A" w:rsidRDefault="0062754A" w:rsidP="0062754A">
      <w:pPr>
        <w:spacing w:after="0" w:line="240" w:lineRule="auto"/>
        <w:jc w:val="center"/>
        <w:rPr>
          <w:rFonts w:ascii="Times New Roman" w:hAnsi="Times New Roman" w:cs="Times New Roman"/>
          <w:b/>
          <w:bCs/>
          <w:noProof/>
          <w:color w:val="0000CC"/>
          <w:sz w:val="28"/>
        </w:rPr>
      </w:pPr>
      <w:r w:rsidRPr="0062754A">
        <w:rPr>
          <w:rFonts w:ascii="Times New Roman" w:hAnsi="Times New Roman" w:cs="Times New Roman"/>
          <w:b/>
          <w:bCs/>
          <w:noProof/>
          <w:color w:val="0000CC"/>
          <w:sz w:val="28"/>
        </w:rPr>
        <w:t>„Učim+Znam=Vredim”</w:t>
      </w:r>
    </w:p>
    <w:p w:rsidR="0062754A" w:rsidRDefault="0062754A" w:rsidP="0062754A">
      <w:pPr>
        <w:spacing w:after="0" w:line="240" w:lineRule="auto"/>
        <w:jc w:val="both"/>
        <w:rPr>
          <w:rFonts w:ascii="Times New Roman" w:hAnsi="Times New Roman" w:cs="Times New Roman"/>
          <w:bCs/>
          <w:noProof/>
          <w:sz w:val="24"/>
        </w:rPr>
      </w:pPr>
      <w:r w:rsidRPr="0062754A">
        <w:rPr>
          <w:rFonts w:ascii="Times New Roman" w:hAnsi="Times New Roman" w:cs="Times New Roman"/>
          <w:bCs/>
          <w:noProof/>
          <w:sz w:val="24"/>
        </w:rPr>
        <w:tab/>
      </w:r>
    </w:p>
    <w:p w:rsidR="0062754A" w:rsidRDefault="0062754A" w:rsidP="0062754A">
      <w:pPr>
        <w:spacing w:after="0" w:line="240" w:lineRule="auto"/>
        <w:jc w:val="both"/>
        <w:rPr>
          <w:rFonts w:ascii="Times New Roman" w:hAnsi="Times New Roman" w:cs="Times New Roman"/>
          <w:bCs/>
          <w:noProof/>
          <w:sz w:val="24"/>
        </w:rPr>
      </w:pPr>
      <w:r w:rsidRPr="0062754A">
        <w:rPr>
          <w:rFonts w:ascii="Times New Roman" w:hAnsi="Times New Roman" w:cs="Times New Roman"/>
          <w:bCs/>
          <w:noProof/>
          <w:sz w:val="24"/>
          <w:lang w:eastAsia="sr-Latn-RS"/>
        </w:rPr>
        <w:drawing>
          <wp:anchor distT="0" distB="0" distL="114300" distR="114300" simplePos="0" relativeHeight="251671552" behindDoc="0" locked="0" layoutInCell="1" allowOverlap="1" wp14:anchorId="04C85526" wp14:editId="14774A8E">
            <wp:simplePos x="0" y="0"/>
            <wp:positionH relativeFrom="column">
              <wp:posOffset>4219575</wp:posOffset>
            </wp:positionH>
            <wp:positionV relativeFrom="paragraph">
              <wp:posOffset>197485</wp:posOffset>
            </wp:positionV>
            <wp:extent cx="1685925" cy="1164590"/>
            <wp:effectExtent l="0" t="0" r="9525" b="0"/>
            <wp:wrapSquare wrapText="bothSides"/>
            <wp:docPr id="33" name="Picture 33" descr="http://www.dnevnik.rs/sites/default/files/imagecache/Slika-vest/2_tamara_bojanic.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2_tamara_bojanic.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85925" cy="11645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ab/>
      </w:r>
      <w:r w:rsidRPr="0062754A">
        <w:rPr>
          <w:rFonts w:ascii="Times New Roman" w:hAnsi="Times New Roman" w:cs="Times New Roman"/>
          <w:bCs/>
          <w:noProof/>
          <w:sz w:val="24"/>
        </w:rPr>
        <w:t>Volim da se pripremam za takmičenja iz fizike, hemije i biologije, to mi je izazov i pronašla sam se u tome. Okolina nije regovala na moje rezultate nakon republičkog takmičenja,</w:t>
      </w:r>
      <w:r>
        <w:rPr>
          <w:rFonts w:ascii="Times New Roman" w:hAnsi="Times New Roman" w:cs="Times New Roman"/>
          <w:bCs/>
          <w:noProof/>
          <w:sz w:val="24"/>
        </w:rPr>
        <w:t xml:space="preserve"> </w:t>
      </w:r>
      <w:r w:rsidRPr="0062754A">
        <w:rPr>
          <w:rFonts w:ascii="Times New Roman" w:hAnsi="Times New Roman" w:cs="Times New Roman"/>
          <w:bCs/>
          <w:noProof/>
          <w:sz w:val="24"/>
        </w:rPr>
        <w:t>ali posle međunarodnog takmičenja u Argentini, imala sam dosta pažnje i ljudi su shvatili koliko je nauka važna – kaže učenica Gimnazije „Jovan Jovanović Zmaj” Tamara Bojanić, koja je, između ostalog, osvojila zlatnu medalju na Internacionalnoj juniorskoj naučnoj olimpijadi.</w:t>
      </w:r>
      <w:r>
        <w:rPr>
          <w:rFonts w:ascii="Times New Roman" w:hAnsi="Times New Roman" w:cs="Times New Roman"/>
          <w:bCs/>
          <w:noProof/>
          <w:sz w:val="24"/>
        </w:rPr>
        <w:t xml:space="preserve"> </w:t>
      </w:r>
      <w:r w:rsidRPr="0062754A">
        <w:rPr>
          <w:rFonts w:ascii="Times New Roman" w:hAnsi="Times New Roman" w:cs="Times New Roman"/>
          <w:bCs/>
          <w:noProof/>
          <w:sz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p>
    <w:p w:rsidR="0062754A" w:rsidRDefault="0062754A" w:rsidP="0062754A">
      <w:pPr>
        <w:spacing w:after="0" w:line="240" w:lineRule="auto"/>
        <w:jc w:val="both"/>
        <w:rPr>
          <w:rFonts w:ascii="Times New Roman" w:hAnsi="Times New Roman" w:cs="Times New Roman"/>
          <w:bCs/>
          <w:noProof/>
          <w:sz w:val="24"/>
          <w:lang w:val="sr-Cyrl-RS"/>
        </w:rPr>
      </w:pPr>
      <w:r>
        <w:rPr>
          <w:rFonts w:ascii="Times New Roman" w:hAnsi="Times New Roman" w:cs="Times New Roman"/>
          <w:bCs/>
          <w:noProof/>
          <w:sz w:val="24"/>
        </w:rPr>
        <w:tab/>
      </w:r>
      <w:r w:rsidRPr="0062754A">
        <w:rPr>
          <w:rFonts w:ascii="Times New Roman" w:hAnsi="Times New Roman" w:cs="Times New Roman"/>
          <w:bCs/>
          <w:noProof/>
          <w:sz w:val="24"/>
        </w:rPr>
        <w:t>Od preko 60 učenika i učeničkih timova koje su kandidovale novosadske osnovne i srednje škole, izabrano je ukupno 15 laureata, koji su istaknuti na bilbordima po našem gradu. U saradnji s Udruženjem za promociju dru</w:t>
      </w:r>
      <w:r>
        <w:rPr>
          <w:rFonts w:ascii="Times New Roman" w:hAnsi="Times New Roman" w:cs="Times New Roman"/>
          <w:bCs/>
          <w:noProof/>
          <w:sz w:val="24"/>
        </w:rPr>
        <w:t>štvene odgovornosti, „Dnevnik” je u proteklim danima predstavljao</w:t>
      </w:r>
      <w:r w:rsidRPr="0062754A">
        <w:rPr>
          <w:rFonts w:ascii="Times New Roman" w:hAnsi="Times New Roman" w:cs="Times New Roman"/>
          <w:bCs/>
          <w:noProof/>
          <w:sz w:val="24"/>
        </w:rPr>
        <w:t xml:space="preserve"> laureate projekta „Učim+Znam=Vredim”, uz njihove kratke izjave.</w:t>
      </w:r>
    </w:p>
    <w:p w:rsidR="00D90781" w:rsidRPr="00D90781" w:rsidRDefault="00D90781" w:rsidP="0062754A">
      <w:pPr>
        <w:spacing w:after="0" w:line="240" w:lineRule="auto"/>
        <w:jc w:val="both"/>
        <w:rPr>
          <w:rFonts w:ascii="Times New Roman" w:hAnsi="Times New Roman" w:cs="Times New Roman"/>
          <w:bCs/>
          <w:noProof/>
          <w:sz w:val="24"/>
          <w:lang w:val="sr-Cyrl-RS"/>
        </w:rPr>
      </w:pPr>
    </w:p>
    <w:p w:rsidR="00D90781" w:rsidRPr="0062754A" w:rsidRDefault="00D90781" w:rsidP="00D90781">
      <w:pPr>
        <w:spacing w:after="0" w:line="240" w:lineRule="auto"/>
        <w:jc w:val="center"/>
        <w:rPr>
          <w:rFonts w:ascii="Times New Roman" w:hAnsi="Times New Roman" w:cs="Times New Roman"/>
          <w:b/>
          <w:bCs/>
          <w:noProof/>
          <w:color w:val="0000CC"/>
          <w:sz w:val="28"/>
          <w:lang w:val="en-US"/>
        </w:rPr>
      </w:pPr>
      <w:r w:rsidRPr="0062754A">
        <w:rPr>
          <w:rFonts w:ascii="Times New Roman" w:hAnsi="Times New Roman" w:cs="Times New Roman"/>
          <w:b/>
          <w:bCs/>
          <w:noProof/>
          <w:color w:val="0000CC"/>
          <w:sz w:val="28"/>
          <w:lang w:val="en-US"/>
        </w:rPr>
        <w:t>B. Monoštor: Radionice za decu</w:t>
      </w:r>
    </w:p>
    <w:p w:rsidR="00D90781" w:rsidRDefault="00D90781" w:rsidP="00D90781">
      <w:pPr>
        <w:spacing w:after="0" w:line="240" w:lineRule="auto"/>
        <w:jc w:val="both"/>
        <w:rPr>
          <w:rFonts w:ascii="Times New Roman" w:hAnsi="Times New Roman" w:cs="Times New Roman"/>
          <w:bCs/>
          <w:noProof/>
          <w:sz w:val="24"/>
          <w:lang w:val="en-US"/>
        </w:rPr>
      </w:pPr>
    </w:p>
    <w:p w:rsidR="0062754A" w:rsidRDefault="00D90781" w:rsidP="00D90781">
      <w:pPr>
        <w:spacing w:after="0" w:line="240" w:lineRule="auto"/>
        <w:jc w:val="both"/>
        <w:rPr>
          <w:rFonts w:ascii="Times New Roman" w:hAnsi="Times New Roman" w:cs="Times New Roman"/>
          <w:bCs/>
          <w:noProof/>
          <w:sz w:val="24"/>
          <w:lang w:val="sr-Cyrl-RS"/>
        </w:rPr>
      </w:pPr>
      <w:r>
        <w:rPr>
          <w:rFonts w:ascii="Times New Roman" w:hAnsi="Times New Roman" w:cs="Times New Roman"/>
          <w:bCs/>
          <w:noProof/>
          <w:sz w:val="24"/>
          <w:lang w:val="en-US"/>
        </w:rPr>
        <w:tab/>
      </w:r>
      <w:r w:rsidRPr="0062754A">
        <w:rPr>
          <w:rFonts w:ascii="Times New Roman" w:hAnsi="Times New Roman" w:cs="Times New Roman"/>
          <w:bCs/>
          <w:noProof/>
          <w:sz w:val="24"/>
          <w:lang w:val="en-US"/>
        </w:rPr>
        <w:t xml:space="preserve"> Centar za individualni razvoj i unapređenje društva "PSIHOZON" iz Sombora, je u Bačkom Monoštoru, realizovao aktivnosti u okviru projekta “Zanimacija”, podržanog od strane </w:t>
      </w:r>
      <w:r w:rsidRPr="0062754A">
        <w:rPr>
          <w:rFonts w:ascii="Times New Roman" w:hAnsi="Times New Roman" w:cs="Times New Roman"/>
          <w:bCs/>
          <w:noProof/>
          <w:sz w:val="24"/>
          <w:lang w:val="en-US"/>
        </w:rPr>
        <w:lastRenderedPageBreak/>
        <w:t>Grada Sombora. Tom prilikom realizovane su razvojno-edukativne radionice za decu (starije predškolce i mlađe osnovnoškolce) i njihove roditelje. Radionice za decu su bile koncipirane tako da se primenom didaktičkih, edukativnih, razvojnih igračaka i društvenih igara, odgovori na dečje razvojne potrebe, u skladu sa uzrastom, čime se doprinelo njihovom ličnom, socijalnom, intelektualnom, emotivnom razvoju, obogaćivanju njihovog ličnog i socijalnog iskustva, odnosno, psiho-fizičkom razvoju uopšte. Važno je napomenuti da su igračke koje su korišćene u okviru ovog projekta, urađene po ekološkim standardima, izrađene od drveta i farbane ekološkim bojama za koje postoji certifikat od proizvođača, te su bezbedne za dečju igru, a mnoge od ovih igračaka nose i priznanje "Dobra igračka". Radionica za roditelje, koja je pratila radionicu za decu, a za cilj je imala informisanje, edukaciju i osnaživanje roditelja, kao i razvoj roditeljskih kompetencija. Teme koje su tom prilikom obrađene, ticale su se razvojne psihologije, veština roditeljstva, roditeljskih stilova, građenju bazičnog samopouzdanja deteta itd. Radionice su realizovane od strane stručnog tima Psihozon-a, koji je činio: defektolog/reedukator psih</w:t>
      </w:r>
      <w:r>
        <w:rPr>
          <w:rFonts w:ascii="Times New Roman" w:hAnsi="Times New Roman" w:cs="Times New Roman"/>
          <w:bCs/>
          <w:noProof/>
          <w:sz w:val="24"/>
          <w:lang w:val="en-US"/>
        </w:rPr>
        <w:t>omotorike, učitelj i psiholog</w:t>
      </w:r>
      <w:r>
        <w:rPr>
          <w:rFonts w:ascii="Times New Roman" w:hAnsi="Times New Roman" w:cs="Times New Roman"/>
          <w:bCs/>
          <w:noProof/>
          <w:sz w:val="24"/>
          <w:lang w:val="sr-Cyrl-RS"/>
        </w:rPr>
        <w:t>.</w:t>
      </w:r>
    </w:p>
    <w:p w:rsidR="00D90781" w:rsidRPr="00D90781" w:rsidRDefault="00D90781" w:rsidP="00D90781">
      <w:pPr>
        <w:spacing w:after="0" w:line="240" w:lineRule="auto"/>
        <w:jc w:val="both"/>
        <w:rPr>
          <w:rFonts w:ascii="Times New Roman" w:hAnsi="Times New Roman" w:cs="Times New Roman"/>
          <w:bCs/>
          <w:noProof/>
          <w:sz w:val="24"/>
          <w:lang w:val="sr-Cyrl-RS"/>
        </w:rPr>
      </w:pPr>
    </w:p>
    <w:p w:rsidR="0062754A" w:rsidRPr="0062754A" w:rsidRDefault="0062754A" w:rsidP="0062754A">
      <w:pPr>
        <w:spacing w:after="0" w:line="240" w:lineRule="auto"/>
        <w:jc w:val="center"/>
        <w:rPr>
          <w:rFonts w:ascii="Times New Roman" w:eastAsia="Times New Roman" w:hAnsi="Times New Roman" w:cs="Times New Roman"/>
          <w:b/>
          <w:bCs/>
          <w:noProof/>
          <w:color w:val="0000CC"/>
          <w:sz w:val="28"/>
          <w:szCs w:val="48"/>
        </w:rPr>
      </w:pPr>
      <w:r w:rsidRPr="0062754A">
        <w:rPr>
          <w:rFonts w:ascii="Times New Roman" w:eastAsia="Times New Roman" w:hAnsi="Times New Roman" w:cs="Times New Roman"/>
          <w:b/>
          <w:bCs/>
          <w:noProof/>
          <w:color w:val="0000CC"/>
          <w:sz w:val="28"/>
          <w:szCs w:val="48"/>
        </w:rPr>
        <w:t>Modernim dizajnom protiv socijalnih razlika</w:t>
      </w:r>
    </w:p>
    <w:p w:rsidR="0062754A" w:rsidRPr="0062754A" w:rsidRDefault="0062754A" w:rsidP="0062754A">
      <w:pPr>
        <w:spacing w:after="0" w:line="240" w:lineRule="auto"/>
        <w:jc w:val="both"/>
        <w:rPr>
          <w:rFonts w:ascii="Times New Roman" w:eastAsia="Times New Roman" w:hAnsi="Times New Roman" w:cs="Times New Roman"/>
          <w:bCs/>
          <w:noProof/>
          <w:color w:val="000000"/>
          <w:sz w:val="24"/>
          <w:szCs w:val="48"/>
        </w:rPr>
      </w:pPr>
    </w:p>
    <w:p w:rsidR="0062754A" w:rsidRPr="0062754A" w:rsidRDefault="0062754A" w:rsidP="0062754A">
      <w:pPr>
        <w:spacing w:after="0" w:line="240" w:lineRule="auto"/>
        <w:jc w:val="both"/>
        <w:rPr>
          <w:rFonts w:ascii="Times New Roman" w:eastAsia="Times New Roman" w:hAnsi="Times New Roman" w:cs="Times New Roman"/>
          <w:bCs/>
          <w:noProof/>
          <w:color w:val="000000"/>
          <w:sz w:val="24"/>
          <w:szCs w:val="48"/>
        </w:rPr>
      </w:pPr>
      <w:r w:rsidRPr="0062754A">
        <w:rPr>
          <w:rFonts w:ascii="Times New Roman" w:eastAsia="Times New Roman" w:hAnsi="Times New Roman" w:cs="Times New Roman"/>
          <w:bCs/>
          <w:noProof/>
          <w:color w:val="000000"/>
          <w:sz w:val="24"/>
          <w:szCs w:val="48"/>
          <w:lang w:eastAsia="sr-Latn-RS"/>
        </w:rPr>
        <w:drawing>
          <wp:anchor distT="0" distB="0" distL="114300" distR="114300" simplePos="0" relativeHeight="251673600" behindDoc="0" locked="0" layoutInCell="1" allowOverlap="1" wp14:anchorId="46D7036E" wp14:editId="41AB611D">
            <wp:simplePos x="0" y="0"/>
            <wp:positionH relativeFrom="column">
              <wp:posOffset>3900805</wp:posOffset>
            </wp:positionH>
            <wp:positionV relativeFrom="paragraph">
              <wp:posOffset>234315</wp:posOffset>
            </wp:positionV>
            <wp:extent cx="1962150" cy="1355090"/>
            <wp:effectExtent l="0" t="0" r="0" b="0"/>
            <wp:wrapSquare wrapText="bothSides"/>
            <wp:docPr id="8" name="Picture 8" descr="Ученици гимназије у Димитровграду сами су себи увели униформ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ченици гимназије у Димитровграду сами су себи увели униформе">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62150"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54A">
        <w:rPr>
          <w:rFonts w:ascii="Times New Roman" w:eastAsia="Times New Roman" w:hAnsi="Times New Roman" w:cs="Times New Roman"/>
          <w:bCs/>
          <w:noProof/>
          <w:color w:val="000000"/>
          <w:sz w:val="24"/>
          <w:szCs w:val="48"/>
        </w:rPr>
        <w:tab/>
        <w:t xml:space="preserve">Kada pomenemo đačke uniforme, prva asocijacija većine naših sunarodnika su kecelje teget boje koje su osnovci i srednjoškolci nosili u bivšoj socijalističkoj državi. I dok te slike u nekima bude lepe uspomene na prošla doba, a drugima sećanje na tmurne boje i jednoličnost, na školskim dvorištima danas se šarene različite marke garderobe, skuplje ili jeftinije, što je često, nažalost, i povod za odvajanje dece. Ipak, mediji nam prenose sliku da su uniforme postale sastavni deo obrazovnih sistema u zapadnom svetu, a tome su se, odskora, priključili i naši susedi u Hrvatskoj. Kod nas je, čini se, ta ideja još uvek na nivou pojedinačnih i nedovoljno razvijenih inicijativa. – Pre oko tri godine postojala je prilika, kada je Grad imao volju da finansira majice za učenike svih škola čiji se savet roditelja odluči za nošenje uniforme – objašnjava nam Žarko Mušicki, direktor Osnovne škole „Žarko Zrenjanin“ iz Novog Sada. – Usledio je niz nedoumica, na primer ko će da štampa drugu majicu, šta činiti kada dođe zima, ili kada dete iz nehata pocepa majicu , što smo ostavili za neki naredni period, kada se pitanje uniformi tu i zaustavilo. Kako kaže naš sagovornik, sa organizacione tačke gledišta, pre svega je bitno da svi žele uniformu, što podrazumeva saglasnost škole, dece i roditelja u tome šta se zapravo želi postići nošenjem uniforme, da li je to socijalna jednakost, urednost, osećaj pripadnosti ili neki drugi cilj. </w:t>
      </w:r>
    </w:p>
    <w:p w:rsidR="0062754A" w:rsidRPr="0062754A" w:rsidRDefault="0062754A" w:rsidP="0062754A">
      <w:pPr>
        <w:spacing w:after="0" w:line="240" w:lineRule="auto"/>
        <w:jc w:val="both"/>
        <w:rPr>
          <w:rFonts w:ascii="Times New Roman" w:eastAsia="Times New Roman" w:hAnsi="Times New Roman" w:cs="Times New Roman"/>
          <w:bCs/>
          <w:noProof/>
          <w:color w:val="000000"/>
          <w:sz w:val="24"/>
          <w:szCs w:val="48"/>
        </w:rPr>
      </w:pPr>
      <w:r w:rsidRPr="0062754A">
        <w:rPr>
          <w:rFonts w:ascii="Times New Roman" w:eastAsia="Times New Roman" w:hAnsi="Times New Roman" w:cs="Times New Roman"/>
          <w:bCs/>
          <w:noProof/>
          <w:color w:val="000000"/>
          <w:sz w:val="24"/>
          <w:szCs w:val="48"/>
        </w:rPr>
        <w:tab/>
        <w:t xml:space="preserve">Kao i obično kada se radi o nekom društvenom pitanju, i za ovaj problem postoje argumenti za i protiv. – Najbitnije je, u suštini, da se na taj način rešava problem socijalnih razlika kod dece. Takođe, jača se osećaj pripadnosti, učenici jedne škole postaju prepoznatljivi, a na taj način se rešava i pitanje neadekvatnog oblačenja, naročito u letnjim danima – kaže psiholog Maja Petakov Vucelja. - S druge strane, sa gledišta učenika, kontraargument je da, u stvari, odlazak u kupovinu sa roditeljima i kombinovanje garderobe za školu može da se pretvori u pravu malu avanturu i na taj način dolazi do izražaja dečja mašta i kreativnost, kroz koju oni mogu da ispolje lični pečat, odnosno individualnost. Prema njenim rečima, pošto svaka škola neguje različitost i trudi se da izgradi određenu prepoznatljivost, uniforma bi svakako mogla da se iskoristi kao prednost. Ipak, sve zavisi od toga kako bi to bilo prezentovano i deci i </w:t>
      </w:r>
      <w:r w:rsidRPr="0062754A">
        <w:rPr>
          <w:rFonts w:ascii="Times New Roman" w:eastAsia="Times New Roman" w:hAnsi="Times New Roman" w:cs="Times New Roman"/>
          <w:bCs/>
          <w:noProof/>
          <w:color w:val="000000"/>
          <w:sz w:val="24"/>
          <w:szCs w:val="48"/>
        </w:rPr>
        <w:lastRenderedPageBreak/>
        <w:t>roditeljima. - Ako se to predstavi kao nešto pozitivno i jedinstveno, po čemu se jedna ustanova u dobrom smislu izdvaja u odnosu na druge, to može imati uspeha – kaže psiholog.</w:t>
      </w:r>
    </w:p>
    <w:p w:rsidR="0062754A" w:rsidRDefault="0062754A" w:rsidP="0062754A">
      <w:pPr>
        <w:spacing w:after="0" w:line="240" w:lineRule="auto"/>
        <w:jc w:val="both"/>
        <w:rPr>
          <w:rFonts w:ascii="Times New Roman" w:hAnsi="Times New Roman" w:cs="Times New Roman"/>
          <w:bCs/>
          <w:noProof/>
          <w:sz w:val="24"/>
        </w:rPr>
      </w:pPr>
    </w:p>
    <w:p w:rsidR="0062754A" w:rsidRPr="0062754A" w:rsidRDefault="0062754A" w:rsidP="0062754A">
      <w:pPr>
        <w:spacing w:after="0" w:line="240" w:lineRule="auto"/>
        <w:jc w:val="center"/>
        <w:rPr>
          <w:rFonts w:ascii="Times New Roman" w:hAnsi="Times New Roman" w:cs="Times New Roman"/>
          <w:b/>
          <w:bCs/>
          <w:noProof/>
          <w:color w:val="0000CC"/>
          <w:sz w:val="28"/>
        </w:rPr>
      </w:pPr>
      <w:r w:rsidRPr="0062754A">
        <w:rPr>
          <w:rFonts w:ascii="Times New Roman" w:hAnsi="Times New Roman" w:cs="Times New Roman"/>
          <w:b/>
          <w:bCs/>
          <w:noProof/>
          <w:color w:val="0000CC"/>
          <w:sz w:val="28"/>
        </w:rPr>
        <w:t>Zrenjanin/Sombor: Treninzi o programu Erazmus+: Mladi u akciji</w:t>
      </w:r>
    </w:p>
    <w:p w:rsidR="0062754A" w:rsidRDefault="0062754A" w:rsidP="0062754A">
      <w:pPr>
        <w:spacing w:after="0" w:line="240" w:lineRule="auto"/>
        <w:jc w:val="both"/>
        <w:rPr>
          <w:rFonts w:ascii="Times New Roman" w:hAnsi="Times New Roman" w:cs="Times New Roman"/>
          <w:bCs/>
          <w:noProof/>
          <w:sz w:val="24"/>
        </w:rPr>
      </w:pPr>
    </w:p>
    <w:p w:rsidR="0062754A" w:rsidRDefault="0062754A" w:rsidP="0062754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2754A">
        <w:rPr>
          <w:rFonts w:ascii="Times New Roman" w:hAnsi="Times New Roman" w:cs="Times New Roman"/>
          <w:bCs/>
          <w:noProof/>
          <w:sz w:val="24"/>
        </w:rPr>
        <w:t xml:space="preserve">Grupa „Hajde da...", kao kontakt tačka za program „Erazmus+: Mladi u akciji", u saradnji sa Zrenjaninskom omladinskom razvojnom organizacijom i Somborskim edukativnim centrom organizuje treninge o programu Erazmus+: Mladi u akciji - u Zrenjaninu 7. i 8. novembra, </w:t>
      </w:r>
      <w:r>
        <w:rPr>
          <w:rFonts w:ascii="Times New Roman" w:hAnsi="Times New Roman" w:cs="Times New Roman"/>
          <w:bCs/>
          <w:noProof/>
          <w:sz w:val="24"/>
        </w:rPr>
        <w:t xml:space="preserve">i u Somboru 12. i 13. decembra. </w:t>
      </w:r>
      <w:r w:rsidRPr="0062754A">
        <w:rPr>
          <w:rFonts w:ascii="Times New Roman" w:hAnsi="Times New Roman" w:cs="Times New Roman"/>
          <w:bCs/>
          <w:noProof/>
          <w:sz w:val="24"/>
        </w:rPr>
        <w:t>Treninzi su namenjeni omladinskim organizacijama, kancelarijama za mlade, organizacijama i institucijama koje se bave mladima iz Srednjobanatskog (trening u Zrenjaninu) i Zapadnobač</w:t>
      </w:r>
      <w:r>
        <w:rPr>
          <w:rFonts w:ascii="Times New Roman" w:hAnsi="Times New Roman" w:cs="Times New Roman"/>
          <w:bCs/>
          <w:noProof/>
          <w:sz w:val="24"/>
        </w:rPr>
        <w:t xml:space="preserve">kog (trening u Somboru) okruga. </w:t>
      </w:r>
      <w:r w:rsidRPr="0062754A">
        <w:rPr>
          <w:rFonts w:ascii="Times New Roman" w:hAnsi="Times New Roman" w:cs="Times New Roman"/>
          <w:bCs/>
          <w:noProof/>
          <w:sz w:val="24"/>
        </w:rPr>
        <w:t xml:space="preserve">Učesnici/učesnice treninga trebalo bi da budu osobe koje su u svojim organizacijama odgovorne za razvoj projekata i/ili prikupljanja sredstava. Svaka organizacija ima pravo </w:t>
      </w:r>
      <w:r>
        <w:rPr>
          <w:rFonts w:ascii="Times New Roman" w:hAnsi="Times New Roman" w:cs="Times New Roman"/>
          <w:bCs/>
          <w:noProof/>
          <w:sz w:val="24"/>
        </w:rPr>
        <w:t>da prijavi do dva predstavnika.</w:t>
      </w:r>
      <w:r w:rsidRPr="0062754A">
        <w:rPr>
          <w:rFonts w:ascii="Times New Roman" w:hAnsi="Times New Roman" w:cs="Times New Roman"/>
          <w:bCs/>
          <w:noProof/>
          <w:sz w:val="24"/>
        </w:rPr>
        <w:t>Program ima za cilj podizanje kapaciteta organizacija kako bi u što većoj meri i na što kvalitetniji način uzeli učešće u programu Erazmuz+: Mladi u akciji, koristili finansijska sredstva i druge mogućnosti omladinske komponente ovog programa EU koji se realizuj</w:t>
      </w:r>
      <w:r>
        <w:rPr>
          <w:rFonts w:ascii="Times New Roman" w:hAnsi="Times New Roman" w:cs="Times New Roman"/>
          <w:bCs/>
          <w:noProof/>
          <w:sz w:val="24"/>
        </w:rPr>
        <w:t>e u periodu 2014-2020.</w:t>
      </w:r>
    </w:p>
    <w:p w:rsidR="0062754A" w:rsidRDefault="0062754A" w:rsidP="0062754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2754A">
        <w:rPr>
          <w:rFonts w:ascii="Times New Roman" w:hAnsi="Times New Roman" w:cs="Times New Roman"/>
          <w:bCs/>
          <w:noProof/>
          <w:sz w:val="24"/>
        </w:rPr>
        <w:t>Na lokalnim dvodnevnim treninzima učesnici će moći da unaprede znanje i razumevanje ciljeva, prioriteta i mogućnosti programa Erazmus+, upoznaju se sa aktivnosti mobilnosti mladih (EVS i omladinske razmene), sa aktivnosti mobilnosti omladinskih radnika (treninzi, seminari, studijske posete...), kao i da se upoznaju sa osnovnim procedurama za apliciranje u okvi</w:t>
      </w:r>
      <w:r>
        <w:rPr>
          <w:rFonts w:ascii="Times New Roman" w:hAnsi="Times New Roman" w:cs="Times New Roman"/>
          <w:bCs/>
          <w:noProof/>
          <w:sz w:val="24"/>
        </w:rPr>
        <w:t xml:space="preserve">ru komponente Ključna akcija 2. </w:t>
      </w:r>
      <w:r w:rsidRPr="0062754A">
        <w:rPr>
          <w:rFonts w:ascii="Times New Roman" w:hAnsi="Times New Roman" w:cs="Times New Roman"/>
          <w:bCs/>
          <w:noProof/>
          <w:sz w:val="24"/>
        </w:rPr>
        <w:t>Trening će biti održan na srpskom jeziku, ali je i poželjno poznavanje engleskog jezika. Učešće</w:t>
      </w:r>
      <w:r>
        <w:rPr>
          <w:rFonts w:ascii="Times New Roman" w:hAnsi="Times New Roman" w:cs="Times New Roman"/>
          <w:bCs/>
          <w:noProof/>
          <w:sz w:val="24"/>
        </w:rPr>
        <w:t xml:space="preserve"> je besplatno. </w:t>
      </w:r>
      <w:r w:rsidRPr="0062754A">
        <w:rPr>
          <w:rFonts w:ascii="Times New Roman" w:hAnsi="Times New Roman" w:cs="Times New Roman"/>
          <w:bCs/>
          <w:noProof/>
          <w:sz w:val="24"/>
        </w:rPr>
        <w:t>Program će se realizovati svakog dana</w:t>
      </w:r>
      <w:r>
        <w:rPr>
          <w:rFonts w:ascii="Times New Roman" w:hAnsi="Times New Roman" w:cs="Times New Roman"/>
          <w:bCs/>
          <w:noProof/>
          <w:sz w:val="24"/>
        </w:rPr>
        <w:t xml:space="preserve"> u periodu od 10. do 18 časova.</w:t>
      </w:r>
    </w:p>
    <w:p w:rsidR="0062754A" w:rsidRPr="0062754A" w:rsidRDefault="0062754A" w:rsidP="0062754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2754A">
        <w:rPr>
          <w:rFonts w:ascii="Times New Roman" w:hAnsi="Times New Roman" w:cs="Times New Roman"/>
          <w:bCs/>
          <w:noProof/>
          <w:sz w:val="24"/>
        </w:rPr>
        <w:t>Zainteresovane organizacije, kancelarije za mlade, organizacije i institucije koje se bave mladima mogu da prijave svoje predstavnike popunjavanjem prijavnog formulara koji</w:t>
      </w:r>
      <w:r>
        <w:rPr>
          <w:rFonts w:ascii="Times New Roman" w:hAnsi="Times New Roman" w:cs="Times New Roman"/>
          <w:bCs/>
          <w:noProof/>
          <w:sz w:val="24"/>
        </w:rPr>
        <w:t xml:space="preserve"> se može pronaći ovde. </w:t>
      </w:r>
      <w:r w:rsidRPr="0062754A">
        <w:rPr>
          <w:rFonts w:ascii="Times New Roman" w:hAnsi="Times New Roman" w:cs="Times New Roman"/>
          <w:bCs/>
          <w:noProof/>
          <w:sz w:val="24"/>
        </w:rPr>
        <w:t>Rok za prijavu za tening u Zrenjaninu je 2. novembar, a za</w:t>
      </w:r>
      <w:r>
        <w:rPr>
          <w:rFonts w:ascii="Times New Roman" w:hAnsi="Times New Roman" w:cs="Times New Roman"/>
          <w:bCs/>
          <w:noProof/>
          <w:sz w:val="24"/>
        </w:rPr>
        <w:t xml:space="preserve"> trening u Somboru 3. decembar. </w:t>
      </w:r>
      <w:r w:rsidRPr="0062754A">
        <w:rPr>
          <w:rFonts w:ascii="Times New Roman" w:hAnsi="Times New Roman" w:cs="Times New Roman"/>
          <w:bCs/>
          <w:noProof/>
          <w:sz w:val="24"/>
        </w:rPr>
        <w:t>Treninzi se realizuju uz podršku Ministarstva omladine i sporta Republike Srbije, SALTO Resurs centra za jugoistočnu Evropu i Erazmus+ programa.</w:t>
      </w:r>
    </w:p>
    <w:p w:rsidR="00677B6C" w:rsidRDefault="00677B6C" w:rsidP="008F6C6C">
      <w:pPr>
        <w:spacing w:after="0" w:line="240" w:lineRule="auto"/>
        <w:rPr>
          <w:rFonts w:ascii="Times New Roman" w:hAnsi="Times New Roman" w:cs="Times New Roman"/>
          <w:bCs/>
          <w:noProof/>
          <w:sz w:val="24"/>
          <w:lang w:val="en-US"/>
        </w:rPr>
      </w:pPr>
    </w:p>
    <w:p w:rsidR="0062754A" w:rsidRPr="0062754A" w:rsidRDefault="0062754A" w:rsidP="0062754A">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Šta rade mladi koji ne rade?</w:t>
      </w:r>
    </w:p>
    <w:p w:rsidR="0062754A" w:rsidRDefault="0062754A" w:rsidP="0062754A">
      <w:pPr>
        <w:spacing w:after="0" w:line="240" w:lineRule="auto"/>
        <w:rPr>
          <w:rFonts w:ascii="Times New Roman" w:hAnsi="Times New Roman" w:cs="Times New Roman"/>
          <w:bCs/>
          <w:noProof/>
          <w:sz w:val="24"/>
          <w:lang w:val="en-US"/>
        </w:rPr>
      </w:pPr>
    </w:p>
    <w:p w:rsidR="0062754A" w:rsidRDefault="0062754A" w:rsidP="0062754A">
      <w:pPr>
        <w:spacing w:after="0" w:line="240" w:lineRule="auto"/>
        <w:jc w:val="both"/>
        <w:rPr>
          <w:rFonts w:ascii="Times New Roman" w:hAnsi="Times New Roman" w:cs="Times New Roman"/>
          <w:bCs/>
          <w:noProof/>
          <w:sz w:val="24"/>
          <w:lang w:val="en-US"/>
        </w:rPr>
      </w:pPr>
      <w:r>
        <w:rPr>
          <w:rFonts w:ascii="Times New Roman" w:eastAsia="Times New Roman" w:hAnsi="Times New Roman" w:cs="Times New Roman"/>
          <w:sz w:val="24"/>
          <w:szCs w:val="24"/>
          <w:lang w:val="en-US"/>
        </w:rPr>
        <w:tab/>
      </w:r>
      <w:r w:rsidRPr="001F0A64">
        <w:rPr>
          <w:rFonts w:ascii="Times New Roman" w:eastAsia="Times New Roman" w:hAnsi="Times New Roman" w:cs="Times New Roman"/>
          <w:sz w:val="24"/>
          <w:szCs w:val="24"/>
          <w:lang w:val="en-US"/>
        </w:rPr>
        <w:t>Prema podacima iz septembra, stopa nezaposlenosti mladih u Srbiji iznosi 43,1 odsto, što je 5,4 procenta manje nego u istom mesecu prošle godine</w:t>
      </w:r>
      <w:r>
        <w:rPr>
          <w:rFonts w:ascii="Times New Roman" w:eastAsia="Times New Roman" w:hAnsi="Times New Roman" w:cs="Times New Roman"/>
          <w:sz w:val="24"/>
          <w:szCs w:val="24"/>
          <w:lang w:val="en-US"/>
        </w:rPr>
        <w:t>, a š</w:t>
      </w:r>
      <w:r w:rsidRPr="001F0A64">
        <w:rPr>
          <w:rFonts w:ascii="Times New Roman" w:hAnsi="Times New Roman" w:cs="Times New Roman"/>
          <w:bCs/>
          <w:noProof/>
          <w:sz w:val="24"/>
          <w:lang w:val="en-US"/>
        </w:rPr>
        <w:t>ta rade mladi koji ne rade, bilo je jedno od pitanja na koje su odgovarali mladi u okviru fokus grupe Tijane Donić Kovačević, eksperta za kvalitativna istraživanja. Utvrđeno je da se potrebe, želje i način provođenja vremena među mladima koji su nezaposleni ne razlikuju od mladih koji su zaposleni. Oni se trude da u jutarnjim časovima obavljaju aktivnosti koje im barem daju privid korisnosti – onlajn pretraga posla, volonterski ili honorarni rad, bavljenje sportom... Uz pomoć brojnih hobija lakše prebrode dan, slikaju, pevaju, sviraju, idu na jogu... Polovina njih priznaje da bi radila u inostranstvu, a svoju zemlju doživljavaju kao birokratsku, ograničavajuću i haotičnu.</w:t>
      </w:r>
    </w:p>
    <w:p w:rsidR="0062754A" w:rsidRPr="001F0A64" w:rsidRDefault="0062754A" w:rsidP="0062754A">
      <w:pPr>
        <w:spacing w:after="0" w:line="240" w:lineRule="auto"/>
        <w:jc w:val="both"/>
        <w:rPr>
          <w:rFonts w:ascii="Times New Roman" w:eastAsia="Times New Roman" w:hAnsi="Times New Roman" w:cs="Times New Roman"/>
          <w:sz w:val="24"/>
          <w:szCs w:val="24"/>
          <w:lang w:val="en-US"/>
        </w:rPr>
      </w:pPr>
    </w:p>
    <w:p w:rsidR="005634B5" w:rsidRPr="005634B5" w:rsidRDefault="005634B5" w:rsidP="005634B5">
      <w:pPr>
        <w:spacing w:after="0" w:line="240" w:lineRule="auto"/>
        <w:jc w:val="center"/>
        <w:rPr>
          <w:rFonts w:ascii="Times New Roman" w:hAnsi="Times New Roman" w:cs="Times New Roman"/>
          <w:b/>
          <w:bCs/>
          <w:noProof/>
          <w:color w:val="FF0000"/>
          <w:sz w:val="28"/>
          <w:lang w:val="en-US"/>
        </w:rPr>
      </w:pPr>
      <w:r w:rsidRPr="005634B5">
        <w:rPr>
          <w:rFonts w:ascii="Times New Roman" w:hAnsi="Times New Roman" w:cs="Times New Roman"/>
          <w:b/>
          <w:bCs/>
          <w:noProof/>
          <w:color w:val="FF0000"/>
          <w:sz w:val="28"/>
          <w:lang w:val="en-US"/>
        </w:rPr>
        <w:t>Ciste na jajnicima kod dece sve učestalija pojava</w:t>
      </w:r>
    </w:p>
    <w:p w:rsidR="005634B5" w:rsidRDefault="005634B5" w:rsidP="005634B5">
      <w:pPr>
        <w:spacing w:after="0" w:line="240" w:lineRule="auto"/>
        <w:rPr>
          <w:rFonts w:ascii="Times New Roman" w:hAnsi="Times New Roman" w:cs="Times New Roman"/>
          <w:bCs/>
          <w:noProof/>
          <w:sz w:val="24"/>
          <w:lang w:val="en-US"/>
        </w:rPr>
      </w:pPr>
    </w:p>
    <w:p w:rsidR="0062754A" w:rsidRDefault="005634B5" w:rsidP="0062754A">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5634B5">
        <w:rPr>
          <w:rFonts w:ascii="Times New Roman" w:hAnsi="Times New Roman" w:cs="Times New Roman"/>
          <w:bCs/>
          <w:noProof/>
          <w:sz w:val="24"/>
          <w:lang w:val="en-US"/>
        </w:rPr>
        <w:t xml:space="preserve">Ciste na jajnicima postale su gotovo uobičajena pojava kod žena, kako u reproduktivnom periodu, tako u menopauzi. Međutim, ne postoji doba u kom su ženske osobe zaštićene od tog oboljenja- ciste mogu imati i bebe u majčinoj utrobi i devojčice pre menstrualnog ciklusa. </w:t>
      </w:r>
      <w:r w:rsidRPr="005634B5">
        <w:rPr>
          <w:rFonts w:ascii="Times New Roman" w:hAnsi="Times New Roman" w:cs="Times New Roman"/>
          <w:bCs/>
          <w:noProof/>
          <w:sz w:val="24"/>
          <w:lang w:val="en-US"/>
        </w:rPr>
        <w:lastRenderedPageBreak/>
        <w:t>Poslednjih godina u Srbiji je zabeležen blagi porast broja dece s ovim problemom.</w:t>
      </w:r>
      <w:r w:rsidR="0062754A">
        <w:rPr>
          <w:rFonts w:ascii="Times New Roman" w:hAnsi="Times New Roman" w:cs="Times New Roman"/>
          <w:bCs/>
          <w:noProof/>
          <w:sz w:val="24"/>
          <w:lang w:val="en-US"/>
        </w:rPr>
        <w:t xml:space="preserve"> </w:t>
      </w:r>
      <w:r w:rsidRPr="005634B5">
        <w:rPr>
          <w:rFonts w:ascii="Times New Roman" w:hAnsi="Times New Roman" w:cs="Times New Roman"/>
          <w:bCs/>
          <w:noProof/>
          <w:sz w:val="24"/>
          <w:lang w:val="en-US"/>
        </w:rPr>
        <w:t>Najčešće se otkrivaju slučajno, ultrazvukom abdomena, koji je zatražen iz nekog drugog razloga. Roditelji ostaju šokirani, zatečeni i preplašeni. I danas je, za većinu, gotovo neverovatna stvar da se i tako nešto može dogoditi njihovom detetu.</w:t>
      </w:r>
    </w:p>
    <w:p w:rsidR="0062754A" w:rsidRDefault="0062754A" w:rsidP="0062754A">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5634B5" w:rsidRPr="005634B5">
        <w:rPr>
          <w:rFonts w:ascii="Times New Roman" w:hAnsi="Times New Roman" w:cs="Times New Roman"/>
          <w:bCs/>
          <w:noProof/>
          <w:sz w:val="24"/>
          <w:lang w:val="en-US"/>
        </w:rPr>
        <w:t xml:space="preserve">Važno je da roditelji znaju da neke od cista nestanu same po sebi, i da se uglavnom uspešno leče. </w:t>
      </w:r>
      <w:r>
        <w:rPr>
          <w:rFonts w:ascii="Times New Roman" w:hAnsi="Times New Roman" w:cs="Times New Roman"/>
          <w:bCs/>
          <w:noProof/>
          <w:sz w:val="24"/>
          <w:lang w:val="en-US"/>
        </w:rPr>
        <w:t xml:space="preserve"> </w:t>
      </w:r>
      <w:r w:rsidR="005634B5" w:rsidRPr="005634B5">
        <w:rPr>
          <w:rFonts w:ascii="Times New Roman" w:hAnsi="Times New Roman" w:cs="Times New Roman"/>
          <w:bCs/>
          <w:noProof/>
          <w:sz w:val="24"/>
          <w:lang w:val="en-US"/>
        </w:rPr>
        <w:t>"Ciste jajnika kod kojih ne nastupe komplikacije se obično prate tokom ultrazvučnih pregleda, a ako imaju zapreminu preko 20 ml ili prečnik preko 4 cm, obično se uradi punkcija i aspiracija sadržaja ciste pod kontrolom ultrazvuka. Time se izbegava operacija. U izuzetnim situacijama komplikacija ciste savetuje se operativno lečenje“, objašnjava dr Stanković. "Cistični tumori jajnika, kao i ostali tumori jajnika su posebna tema. Oni se po pravilu operativno leče ako se tokom meseci praćenja uoči porast zapremine ili postoji sumnja da nisu dobroćudni", dodaje.</w:t>
      </w:r>
    </w:p>
    <w:p w:rsidR="005634B5" w:rsidRDefault="0062754A" w:rsidP="0062754A">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5634B5" w:rsidRPr="005634B5">
        <w:rPr>
          <w:rFonts w:ascii="Times New Roman" w:hAnsi="Times New Roman" w:cs="Times New Roman"/>
          <w:bCs/>
          <w:noProof/>
          <w:sz w:val="24"/>
          <w:lang w:val="en-US"/>
        </w:rPr>
        <w:t>Ukoliko cista postoji duže, ona se kod nešto starijih devojčica spolja manifestuje preranim rastom dojki, stidnom maljavošću netipičnom za te godine, a može doći i do pojave menstruacije, čak i u petoj, šestoj godini života.</w:t>
      </w:r>
      <w:r>
        <w:rPr>
          <w:rFonts w:ascii="Times New Roman" w:hAnsi="Times New Roman" w:cs="Times New Roman"/>
          <w:bCs/>
          <w:noProof/>
          <w:sz w:val="24"/>
          <w:lang w:val="en-US"/>
        </w:rPr>
        <w:t xml:space="preserve"> </w:t>
      </w:r>
      <w:r w:rsidR="005634B5" w:rsidRPr="005634B5">
        <w:rPr>
          <w:rFonts w:ascii="Times New Roman" w:hAnsi="Times New Roman" w:cs="Times New Roman"/>
          <w:bCs/>
          <w:noProof/>
          <w:sz w:val="24"/>
          <w:lang w:val="en-US"/>
        </w:rPr>
        <w:t>"Ciste jajnika kod devojčica u uzrastu od druge do osme godine su najčešće udružene sa pojavom prevremenog puberteta. Posle desete godine, tokom adolescencije, ciste jajnika nastaju znatno češće, i po pravilu to su funkcionalne ciste. Razlog njihovog nastanka jesu brojni faktori koji utiču na sazrevanje osovine hipotalamus-hipofiza-jajnik“, kaže dečji ginekolog.</w:t>
      </w:r>
    </w:p>
    <w:p w:rsidR="001F0A64" w:rsidRDefault="001F0A64" w:rsidP="008F6C6C">
      <w:pPr>
        <w:spacing w:after="0" w:line="240" w:lineRule="auto"/>
        <w:rPr>
          <w:rFonts w:ascii="Times New Roman" w:hAnsi="Times New Roman" w:cs="Times New Roman"/>
          <w:bCs/>
          <w:noProof/>
          <w:sz w:val="24"/>
          <w:lang w:val="en-US"/>
        </w:rPr>
      </w:pPr>
    </w:p>
    <w:p w:rsidR="0062754A" w:rsidRPr="0062754A" w:rsidRDefault="0062754A" w:rsidP="0062754A">
      <w:pPr>
        <w:spacing w:after="0" w:line="240" w:lineRule="auto"/>
        <w:jc w:val="center"/>
        <w:rPr>
          <w:rFonts w:ascii="Times New Roman" w:eastAsia="Times New Roman" w:hAnsi="Times New Roman" w:cs="Times New Roman"/>
          <w:b/>
          <w:bCs/>
          <w:color w:val="FF0000"/>
          <w:sz w:val="28"/>
          <w:szCs w:val="24"/>
          <w:lang w:val="en-US"/>
        </w:rPr>
      </w:pPr>
      <w:r w:rsidRPr="0062754A">
        <w:rPr>
          <w:rFonts w:ascii="Times New Roman" w:eastAsia="Times New Roman" w:hAnsi="Times New Roman" w:cs="Times New Roman"/>
          <w:b/>
          <w:bCs/>
          <w:color w:val="FF0000"/>
          <w:sz w:val="28"/>
          <w:szCs w:val="24"/>
          <w:lang w:val="en-US"/>
        </w:rPr>
        <w:t>Momci oprezniji od devojaka</w:t>
      </w:r>
    </w:p>
    <w:p w:rsidR="0062754A" w:rsidRDefault="0062754A" w:rsidP="0062754A">
      <w:pPr>
        <w:spacing w:after="0" w:line="240" w:lineRule="auto"/>
        <w:rPr>
          <w:rFonts w:ascii="Times New Roman" w:eastAsia="Times New Roman" w:hAnsi="Times New Roman" w:cs="Times New Roman"/>
          <w:b/>
          <w:bCs/>
          <w:sz w:val="24"/>
          <w:szCs w:val="24"/>
          <w:lang w:val="en-US"/>
        </w:rPr>
      </w:pPr>
    </w:p>
    <w:p w:rsidR="0062754A" w:rsidRDefault="0062754A" w:rsidP="0062754A">
      <w:pPr>
        <w:spacing w:after="0" w:line="240" w:lineRule="auto"/>
        <w:jc w:val="both"/>
        <w:rPr>
          <w:rFonts w:ascii="Times New Roman" w:eastAsia="Times New Roman" w:hAnsi="Times New Roman" w:cs="Times New Roman"/>
          <w:bCs/>
          <w:sz w:val="24"/>
          <w:szCs w:val="24"/>
          <w:lang w:val="en-US"/>
        </w:rPr>
      </w:pPr>
      <w:r w:rsidRPr="0062754A">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132C941D" wp14:editId="303AC96B">
            <wp:simplePos x="0" y="0"/>
            <wp:positionH relativeFrom="column">
              <wp:posOffset>3705225</wp:posOffset>
            </wp:positionH>
            <wp:positionV relativeFrom="paragraph">
              <wp:posOffset>254635</wp:posOffset>
            </wp:positionV>
            <wp:extent cx="2190750" cy="1095375"/>
            <wp:effectExtent l="0" t="0" r="0" b="9525"/>
            <wp:wrapSquare wrapText="bothSides"/>
            <wp:docPr id="9" name="Picture 9" descr="http://www.rtv.rs/sr_lat/mladi/aktuelno/slike/2015/11/09/ljubav-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tv.rs/sr_lat/mladi/aktuelno/slike/2015/11/09/ljubav-jpg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62754A">
        <w:rPr>
          <w:rFonts w:ascii="Times New Roman" w:eastAsia="Times New Roman" w:hAnsi="Times New Roman" w:cs="Times New Roman"/>
          <w:bCs/>
          <w:sz w:val="24"/>
          <w:szCs w:val="24"/>
          <w:lang w:val="en-US"/>
        </w:rPr>
        <w:t>Prema istraživanju Instituta za javno zdravlje Srbije, koje je objavljeno u Zdravstveno-statističkom godišnjaku za 2014. godinu, trećina mladih u Srbiji uzrasta između 15 i 19 godina stupilo je u seksualne odnose i to značajno više dečaka nego devojčica.</w:t>
      </w:r>
      <w:r>
        <w:rPr>
          <w:rFonts w:ascii="Times New Roman" w:eastAsia="Times New Roman" w:hAnsi="Times New Roman" w:cs="Times New Roman"/>
          <w:bCs/>
          <w:sz w:val="24"/>
          <w:szCs w:val="24"/>
          <w:lang w:val="en-US"/>
        </w:rPr>
        <w:t xml:space="preserve"> </w:t>
      </w:r>
      <w:r w:rsidRPr="0062754A">
        <w:rPr>
          <w:rFonts w:ascii="Times New Roman" w:eastAsia="Times New Roman" w:hAnsi="Times New Roman" w:cs="Times New Roman"/>
          <w:sz w:val="24"/>
          <w:szCs w:val="24"/>
          <w:lang w:val="en-US"/>
        </w:rPr>
        <w:t>Ukoliko se poredi prethodno istraživanje iz 2006.godine beleži se povećanje procenta mladih ovog uzrasta koji stupaju u seksualne odnose i to za 4,1 odsto. Od ukupnog broja mladih ove dobi imali seksualne odnose sa povremenim partnerom, 73,8 odsto njih je prilikom poslednjem seksualnog odnosa koristilo kondom. Dečaci znatno češće imaju seksualne odnose sa povremenim partnerom nego devojčice, ali i značajno češće koriste kondom.</w:t>
      </w:r>
    </w:p>
    <w:p w:rsidR="0062754A" w:rsidRDefault="0062754A" w:rsidP="0062754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2754A">
        <w:rPr>
          <w:rFonts w:ascii="Times New Roman" w:eastAsia="Times New Roman" w:hAnsi="Times New Roman" w:cs="Times New Roman"/>
          <w:sz w:val="24"/>
          <w:szCs w:val="24"/>
          <w:lang w:val="en-US"/>
        </w:rPr>
        <w:t>Mladi stariji od 20 godina u 14,6 odsto slučajeva imali su seksualne odnose sa povremenim partnerom, što je za 7 odsto više nego ranije. Seksualne odnose sa povremenim partnerom češće su imali muškarci nego žene. Upotreba kondoma sa povremenim partnerom opada sa starošću i značajno je manje zastupljena kod žena i osoba nižeg obrazovnog statusa.</w:t>
      </w:r>
    </w:p>
    <w:p w:rsidR="0062754A" w:rsidRPr="0062754A" w:rsidRDefault="0062754A" w:rsidP="0062754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2754A">
        <w:rPr>
          <w:rFonts w:ascii="Times New Roman" w:eastAsia="Times New Roman" w:hAnsi="Times New Roman" w:cs="Times New Roman"/>
          <w:sz w:val="24"/>
          <w:szCs w:val="24"/>
          <w:lang w:val="en-US"/>
        </w:rPr>
        <w:t>Za postojanje HIV-a u Srbiji znalo je 90,7 odsto stanovnika uzrasta 15 i više godina i to značajno više u gradskim naseljima i u populaciji mlađih od 55 godina. Informisanost o HIV-u bila je najveća u Beogradu. Značajno manje bili su informisani stanovnici u Južnoj i Istočnoj Srbiji, osobe sa nižim obrazovanjem i oni koji žive u najsiromašnijim domaćinstvima.</w:t>
      </w:r>
      <w:r>
        <w:rPr>
          <w:rFonts w:ascii="Times New Roman" w:eastAsia="Times New Roman" w:hAnsi="Times New Roman" w:cs="Times New Roman"/>
          <w:bCs/>
          <w:sz w:val="24"/>
          <w:szCs w:val="24"/>
          <w:lang w:val="en-US"/>
        </w:rPr>
        <w:t xml:space="preserve"> </w:t>
      </w:r>
      <w:r w:rsidRPr="0062754A">
        <w:rPr>
          <w:rFonts w:ascii="Times New Roman" w:eastAsia="Times New Roman" w:hAnsi="Times New Roman" w:cs="Times New Roman"/>
          <w:sz w:val="24"/>
          <w:szCs w:val="24"/>
          <w:lang w:val="en-US"/>
        </w:rPr>
        <w:t>Polovina stanovnika Srbije uzrasta 20 i više godina znala je gde se može savetovati i testirati na HIV, dok ih se testiralo samo 6,9 odsto. I informisanost i broj testiranih su značajno manji u populaciji koja ne živi u gradskim naseljima, kod starijih od 50 godina, kao i kod manje obrazovanih i siromašnih slojeva društva.</w:t>
      </w:r>
    </w:p>
    <w:p w:rsidR="005634B5" w:rsidRDefault="005634B5" w:rsidP="008F6C6C">
      <w:pPr>
        <w:spacing w:after="0" w:line="240" w:lineRule="auto"/>
        <w:rPr>
          <w:rFonts w:ascii="Times New Roman" w:hAnsi="Times New Roman" w:cs="Times New Roman"/>
          <w:bCs/>
          <w:noProof/>
          <w:sz w:val="24"/>
          <w:lang w:val="en-US"/>
        </w:rPr>
      </w:pPr>
    </w:p>
    <w:p w:rsidR="00B11962" w:rsidRPr="00B11962" w:rsidRDefault="00B11962" w:rsidP="00560AC5">
      <w:pPr>
        <w:spacing w:after="0" w:line="240" w:lineRule="auto"/>
        <w:jc w:val="center"/>
        <w:rPr>
          <w:rFonts w:ascii="Times New Roman" w:eastAsia="Times New Roman" w:hAnsi="Times New Roman" w:cs="Times New Roman"/>
          <w:b/>
          <w:noProof/>
          <w:color w:val="FF0000"/>
          <w:sz w:val="28"/>
          <w:szCs w:val="20"/>
        </w:rPr>
      </w:pPr>
      <w:r w:rsidRPr="00B11962">
        <w:rPr>
          <w:rFonts w:ascii="Times New Roman" w:eastAsia="Times New Roman" w:hAnsi="Times New Roman" w:cs="Times New Roman"/>
          <w:b/>
          <w:noProof/>
          <w:color w:val="FF0000"/>
          <w:sz w:val="28"/>
          <w:szCs w:val="20"/>
        </w:rPr>
        <w:lastRenderedPageBreak/>
        <w:t>Registar pedofila prazan jer niko nije osuđen</w:t>
      </w:r>
      <w:r>
        <w:rPr>
          <w:rFonts w:ascii="Times New Roman" w:eastAsia="Times New Roman" w:hAnsi="Times New Roman" w:cs="Times New Roman"/>
          <w:b/>
          <w:noProof/>
          <w:color w:val="FF0000"/>
          <w:sz w:val="28"/>
          <w:szCs w:val="20"/>
        </w:rPr>
        <w:t>!</w:t>
      </w:r>
    </w:p>
    <w:p w:rsidR="00B11962" w:rsidRPr="00B11962" w:rsidRDefault="00B11962" w:rsidP="00560AC5">
      <w:pPr>
        <w:spacing w:after="0" w:line="240" w:lineRule="auto"/>
        <w:rPr>
          <w:rFonts w:ascii="Times New Roman" w:eastAsia="Times New Roman" w:hAnsi="Times New Roman" w:cs="Times New Roman"/>
          <w:noProof/>
          <w:sz w:val="24"/>
          <w:szCs w:val="20"/>
        </w:rPr>
      </w:pPr>
    </w:p>
    <w:p w:rsidR="00B11962" w:rsidRPr="00560AC5" w:rsidRDefault="00B11962" w:rsidP="00B11962">
      <w:pPr>
        <w:spacing w:after="0" w:line="240" w:lineRule="auto"/>
        <w:jc w:val="both"/>
        <w:rPr>
          <w:rFonts w:ascii="Times New Roman" w:eastAsia="Times New Roman" w:hAnsi="Times New Roman" w:cs="Times New Roman"/>
          <w:noProof/>
          <w:sz w:val="24"/>
          <w:szCs w:val="20"/>
        </w:rPr>
      </w:pPr>
      <w:r>
        <w:rPr>
          <w:rFonts w:ascii="Times New Roman" w:eastAsia="Times New Roman" w:hAnsi="Times New Roman" w:cs="Times New Roman"/>
          <w:noProof/>
          <w:sz w:val="24"/>
          <w:szCs w:val="20"/>
        </w:rPr>
        <w:tab/>
      </w:r>
      <w:r w:rsidRPr="00B11962">
        <w:rPr>
          <w:rFonts w:ascii="Times New Roman" w:eastAsia="Times New Roman" w:hAnsi="Times New Roman" w:cs="Times New Roman"/>
          <w:noProof/>
          <w:sz w:val="24"/>
          <w:szCs w:val="20"/>
        </w:rPr>
        <w:t>Dve i po godine od donošenja antipedofilskog zakona, registar u koji je trebalo da se upisuju seksualni prestupnici je prazan, što znači da za to vreme niko nije pravosnažno osuđen za obljubu ili silovanje deteta. Inicijator tog zakona Slobodan Jovanović smatra da sudski postupci u tim slučajevima predugo traju, a posledice trpe deca.</w:t>
      </w:r>
      <w:r>
        <w:rPr>
          <w:rFonts w:ascii="Times New Roman" w:eastAsia="Times New Roman" w:hAnsi="Times New Roman" w:cs="Times New Roman"/>
          <w:noProof/>
          <w:sz w:val="24"/>
          <w:szCs w:val="20"/>
        </w:rPr>
        <w:t xml:space="preserve"> </w:t>
      </w:r>
      <w:r w:rsidRPr="00B11962">
        <w:rPr>
          <w:rFonts w:ascii="Times New Roman" w:eastAsia="Times New Roman" w:hAnsi="Times New Roman" w:cs="Times New Roman"/>
          <w:noProof/>
          <w:sz w:val="24"/>
          <w:szCs w:val="20"/>
        </w:rPr>
        <w:t>"Sudski postupak treba ubrzati. Kada su u pitanju takve pipave stvari, sudije se pre odlučuju da daju neku oslobađajuću presudu, ali ne želim da komentarišem rad sudstva i da bilo šta kažem što bi situaciju možda još dodatno pogoršalo. Ali zaista mislim da dokazni postupci traju u nedogled, čime su pogođena deca koja moraju da svedoče, ne jednom, već nekoliko puta, a onda imate situaciju da ih ispituju timovi stručnjaka iz dve institucije, konkretno iz Centra za socijalni rad i Kliničkog centra Vojvodine, tačnije Dečje bolnice, koji onda donesu dve suprotne odluke. Odnosno Centar kaže da je bilo zlostavljanja, a Dečja bolnica kaže da ga nije bilo, što je užasno. I to nije usamljen slučaj, već se to dešava u devet od 10 slučajeva", ističe Slobodan Jovanović, čiju ćerku Mariju je 2010. godine u Starim Ledincima silovao i ubio Mladen Ogulinac, koji je nedugo potom preminuo u Specijalnoj zatvorskoj bolnici u Beogradu.</w:t>
      </w:r>
      <w:r>
        <w:rPr>
          <w:rFonts w:ascii="Times New Roman" w:eastAsia="Times New Roman" w:hAnsi="Times New Roman" w:cs="Times New Roman"/>
          <w:noProof/>
          <w:sz w:val="24"/>
          <w:szCs w:val="20"/>
        </w:rPr>
        <w:t xml:space="preserve"> </w:t>
      </w:r>
      <w:r w:rsidRPr="00B11962">
        <w:rPr>
          <w:rFonts w:ascii="Times New Roman" w:eastAsia="Times New Roman" w:hAnsi="Times New Roman" w:cs="Times New Roman"/>
          <w:noProof/>
          <w:sz w:val="24"/>
          <w:szCs w:val="20"/>
        </w:rPr>
        <w:t>Kada je seksualno zlostavljanje u pitanju nikako ne treba zanemariti Internet, pre svega društvene mreže koje su, kao veoma popularne među mladima, seksualnim predatorima omogućile novi prostor za delovanje.</w:t>
      </w:r>
    </w:p>
    <w:p w:rsidR="00B11962" w:rsidRDefault="00B11962" w:rsidP="008F6C6C">
      <w:pPr>
        <w:spacing w:after="0" w:line="240" w:lineRule="auto"/>
        <w:rPr>
          <w:rFonts w:ascii="Times New Roman" w:hAnsi="Times New Roman" w:cs="Times New Roman"/>
          <w:bCs/>
          <w:noProof/>
          <w:sz w:val="24"/>
          <w:lang w:val="en-US"/>
        </w:rPr>
      </w:pPr>
    </w:p>
    <w:p w:rsidR="008F6C6C" w:rsidRPr="005634B5" w:rsidRDefault="008F6C6C" w:rsidP="008F6C6C">
      <w:pPr>
        <w:spacing w:after="0" w:line="240" w:lineRule="auto"/>
        <w:jc w:val="center"/>
        <w:rPr>
          <w:rFonts w:ascii="Times New Roman" w:hAnsi="Times New Roman" w:cs="Times New Roman"/>
          <w:b/>
          <w:bCs/>
          <w:noProof/>
          <w:color w:val="9900CC"/>
          <w:sz w:val="28"/>
          <w:lang w:val="en-US"/>
        </w:rPr>
      </w:pPr>
      <w:r w:rsidRPr="005634B5">
        <w:rPr>
          <w:rFonts w:ascii="Times New Roman" w:hAnsi="Times New Roman" w:cs="Times New Roman"/>
          <w:b/>
          <w:bCs/>
          <w:noProof/>
          <w:color w:val="9900CC"/>
          <w:sz w:val="28"/>
          <w:lang w:val="en-US"/>
        </w:rPr>
        <w:t>Naučnici otkrili zašto se pingvini ne zalede</w:t>
      </w:r>
    </w:p>
    <w:p w:rsidR="008F6C6C" w:rsidRDefault="008F6C6C" w:rsidP="008F6C6C">
      <w:pPr>
        <w:spacing w:after="0" w:line="240" w:lineRule="auto"/>
        <w:rPr>
          <w:rFonts w:ascii="Times New Roman" w:hAnsi="Times New Roman" w:cs="Times New Roman"/>
          <w:bCs/>
          <w:noProof/>
          <w:sz w:val="24"/>
          <w:lang w:val="en-US"/>
        </w:rPr>
      </w:pPr>
    </w:p>
    <w:p w:rsidR="001F0A64" w:rsidRDefault="001F0A64" w:rsidP="001F0A64">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8F6C6C" w:rsidRPr="008F6C6C">
        <w:rPr>
          <w:rFonts w:ascii="Times New Roman" w:hAnsi="Times New Roman" w:cs="Times New Roman"/>
          <w:bCs/>
          <w:noProof/>
          <w:sz w:val="24"/>
          <w:lang w:val="en-US"/>
        </w:rPr>
        <w:t>Antarktički pingvini žive u delu sveta u kojem se temperature spuštaju i do 40 stepeni ispod nule a vetrovi duvaju brzinom od 40 metara u sekundi. Iako u tim uslovima stalno uskaču u vodu i izlaze iz nje na njihovom se perju ne stvara sloj leda i taj je fenomen zainteresovao američke naučnike.</w:t>
      </w:r>
      <w:r>
        <w:rPr>
          <w:rFonts w:ascii="Times New Roman" w:hAnsi="Times New Roman" w:cs="Times New Roman"/>
          <w:bCs/>
          <w:noProof/>
          <w:sz w:val="24"/>
          <w:lang w:val="en-US"/>
        </w:rPr>
        <w:t xml:space="preserve"> </w:t>
      </w:r>
      <w:r w:rsidR="008F6C6C" w:rsidRPr="008F6C6C">
        <w:rPr>
          <w:rFonts w:ascii="Times New Roman" w:hAnsi="Times New Roman" w:cs="Times New Roman"/>
          <w:bCs/>
          <w:noProof/>
          <w:sz w:val="24"/>
          <w:lang w:val="en-US"/>
        </w:rPr>
        <w:t>Tim sa univerziteta UCLA predvođen Pirouzom Kavepourom proučio je njihovo perje i utvrdio da je tajna u kombinaciji ul</w:t>
      </w:r>
      <w:r>
        <w:rPr>
          <w:rFonts w:ascii="Times New Roman" w:hAnsi="Times New Roman" w:cs="Times New Roman"/>
          <w:bCs/>
          <w:noProof/>
          <w:sz w:val="24"/>
          <w:lang w:val="en-US"/>
        </w:rPr>
        <w:t xml:space="preserve">ja koje luče i nanostruktura.  </w:t>
      </w:r>
      <w:r w:rsidR="008F6C6C" w:rsidRPr="008F6C6C">
        <w:rPr>
          <w:rFonts w:ascii="Times New Roman" w:hAnsi="Times New Roman" w:cs="Times New Roman"/>
          <w:bCs/>
          <w:noProof/>
          <w:sz w:val="24"/>
          <w:lang w:val="en-US"/>
        </w:rPr>
        <w:t>Zbog izuzetne hidrofobnosti njihovog perja voda se na površini zadržava u obliku kuglica koje ne otpuštaju toplotu i naprosto se otkotr</w:t>
      </w:r>
      <w:r>
        <w:rPr>
          <w:rFonts w:ascii="Times New Roman" w:hAnsi="Times New Roman" w:cs="Times New Roman"/>
          <w:bCs/>
          <w:noProof/>
          <w:sz w:val="24"/>
          <w:lang w:val="en-US"/>
        </w:rPr>
        <w:t>ljaju pre nego što se zalede. </w:t>
      </w:r>
    </w:p>
    <w:p w:rsidR="008F6C6C" w:rsidRPr="008F6C6C" w:rsidRDefault="001F0A64" w:rsidP="001F0A64">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8F6C6C" w:rsidRPr="008F6C6C">
        <w:rPr>
          <w:rFonts w:ascii="Times New Roman" w:hAnsi="Times New Roman" w:cs="Times New Roman"/>
          <w:bCs/>
          <w:noProof/>
          <w:sz w:val="24"/>
          <w:lang w:val="en-US"/>
        </w:rPr>
        <w:t xml:space="preserve">Naučnici su otkrili da perje ima minijaturne pore koje zadržavaju vazduh i čine površinu hidrofobnom. Uz to pingvini podmazuju perje uljem </w:t>
      </w:r>
      <w:r>
        <w:rPr>
          <w:rFonts w:ascii="Times New Roman" w:hAnsi="Times New Roman" w:cs="Times New Roman"/>
          <w:bCs/>
          <w:noProof/>
          <w:sz w:val="24"/>
          <w:lang w:val="en-US"/>
        </w:rPr>
        <w:t xml:space="preserve">koje proizvodi žlezda uz rep.  </w:t>
      </w:r>
      <w:r w:rsidR="008F6C6C" w:rsidRPr="008F6C6C">
        <w:rPr>
          <w:rFonts w:ascii="Times New Roman" w:hAnsi="Times New Roman" w:cs="Times New Roman"/>
          <w:bCs/>
          <w:noProof/>
          <w:sz w:val="24"/>
          <w:lang w:val="en-US"/>
        </w:rPr>
        <w:t>Uočili su da pingvini iz 'toplijih krajeva' poput onih u Čileu i Argentini nemaju tako sitne pore i proizvode drugu vrs</w:t>
      </w:r>
      <w:r>
        <w:rPr>
          <w:rFonts w:ascii="Times New Roman" w:hAnsi="Times New Roman" w:cs="Times New Roman"/>
          <w:bCs/>
          <w:noProof/>
          <w:sz w:val="24"/>
          <w:lang w:val="en-US"/>
        </w:rPr>
        <w:t xml:space="preserve">tu ulja koje nije hidrofobno.  </w:t>
      </w:r>
      <w:r w:rsidR="008F6C6C" w:rsidRPr="008F6C6C">
        <w:rPr>
          <w:rFonts w:ascii="Times New Roman" w:hAnsi="Times New Roman" w:cs="Times New Roman"/>
          <w:bCs/>
          <w:noProof/>
          <w:sz w:val="24"/>
          <w:lang w:val="en-US"/>
        </w:rPr>
        <w:t>Saznanja bi mogla da pomognu u vazduhoplovstvu u kojem kompanije troše milione na postupke odmrzavanja aviona. "Pomalo je ironično da bi ptica koja ne leti mogla jednog dana da pomogne avionima da lete sigurnije", kaže Kavepour.</w:t>
      </w:r>
    </w:p>
    <w:p w:rsidR="008F6C6C" w:rsidRDefault="008F6C6C" w:rsidP="008F6C6C">
      <w:pPr>
        <w:spacing w:after="0" w:line="240" w:lineRule="auto"/>
        <w:rPr>
          <w:rFonts w:ascii="Times New Roman" w:hAnsi="Times New Roman" w:cs="Times New Roman"/>
          <w:bCs/>
          <w:noProof/>
          <w:sz w:val="24"/>
          <w:lang w:val="en-US"/>
        </w:rPr>
      </w:pPr>
    </w:p>
    <w:p w:rsidR="008F6C6C" w:rsidRPr="005634B5" w:rsidRDefault="008F6C6C" w:rsidP="008F6C6C">
      <w:pPr>
        <w:spacing w:after="0" w:line="240" w:lineRule="auto"/>
        <w:jc w:val="center"/>
        <w:rPr>
          <w:rFonts w:ascii="Times New Roman" w:eastAsia="Times New Roman" w:hAnsi="Times New Roman" w:cs="Times New Roman"/>
          <w:b/>
          <w:bCs/>
          <w:noProof/>
          <w:color w:val="9900CC"/>
          <w:sz w:val="28"/>
          <w:szCs w:val="48"/>
          <w:lang w:val="en-US"/>
        </w:rPr>
      </w:pPr>
      <w:r w:rsidRPr="005634B5">
        <w:rPr>
          <w:rFonts w:ascii="Times New Roman" w:eastAsia="Times New Roman" w:hAnsi="Times New Roman" w:cs="Times New Roman"/>
          <w:b/>
          <w:bCs/>
          <w:noProof/>
          <w:color w:val="9900CC"/>
          <w:sz w:val="28"/>
          <w:szCs w:val="48"/>
          <w:lang w:val="en-US"/>
        </w:rPr>
        <w:t>Mozgalica dana: Samo 8% ljudi može da reši ovaj zadatak</w:t>
      </w:r>
    </w:p>
    <w:p w:rsidR="008F6C6C" w:rsidRDefault="008F6C6C" w:rsidP="008F6C6C">
      <w:pPr>
        <w:spacing w:after="0" w:line="240" w:lineRule="auto"/>
        <w:rPr>
          <w:rFonts w:ascii="Times New Roman" w:eastAsia="Times New Roman" w:hAnsi="Times New Roman" w:cs="Times New Roman"/>
          <w:bCs/>
          <w:noProof/>
          <w:color w:val="000000"/>
          <w:sz w:val="24"/>
          <w:szCs w:val="48"/>
          <w:lang w:val="en-US"/>
        </w:rPr>
      </w:pPr>
      <w:r w:rsidRPr="008F6C6C">
        <w:rPr>
          <w:rFonts w:ascii="Times New Roman" w:eastAsia="Times New Roman" w:hAnsi="Times New Roman" w:cs="Times New Roman"/>
          <w:bCs/>
          <w:noProof/>
          <w:color w:val="000000"/>
          <w:sz w:val="24"/>
          <w:szCs w:val="48"/>
          <w:lang w:eastAsia="sr-Latn-RS"/>
        </w:rPr>
        <w:drawing>
          <wp:anchor distT="0" distB="0" distL="114300" distR="114300" simplePos="0" relativeHeight="251663360" behindDoc="0" locked="0" layoutInCell="1" allowOverlap="1" wp14:anchorId="7501B723" wp14:editId="5DDBA8FB">
            <wp:simplePos x="0" y="0"/>
            <wp:positionH relativeFrom="column">
              <wp:posOffset>4676775</wp:posOffset>
            </wp:positionH>
            <wp:positionV relativeFrom="paragraph">
              <wp:posOffset>134620</wp:posOffset>
            </wp:positionV>
            <wp:extent cx="1238250" cy="799465"/>
            <wp:effectExtent l="0" t="0" r="0" b="635"/>
            <wp:wrapSquare wrapText="bothSides"/>
            <wp:docPr id="4" name="Picture 4" descr="http://www.b92.net/news/pics/2015/11/28/21027663145659bb2838f19378178103_v4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92.net/news/pics/2015/11/28/21027663145659bb2838f19378178103_v4_big.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7692" b="4273"/>
                    <a:stretch/>
                  </pic:blipFill>
                  <pic:spPr bwMode="auto">
                    <a:xfrm>
                      <a:off x="0" y="0"/>
                      <a:ext cx="1238250" cy="7994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2754A" w:rsidRDefault="008F6C6C" w:rsidP="008F6C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8F6C6C">
        <w:rPr>
          <w:rFonts w:ascii="Times New Roman" w:eastAsia="Times New Roman" w:hAnsi="Times New Roman" w:cs="Times New Roman"/>
          <w:bCs/>
          <w:noProof/>
          <w:color w:val="000000"/>
          <w:sz w:val="24"/>
          <w:szCs w:val="48"/>
          <w:lang w:val="en-US"/>
        </w:rPr>
        <w:t>Ovaj zadatak će vas sigurno razdrmati.</w:t>
      </w:r>
      <w:r>
        <w:rPr>
          <w:rFonts w:ascii="Times New Roman" w:eastAsia="Times New Roman" w:hAnsi="Times New Roman" w:cs="Times New Roman"/>
          <w:bCs/>
          <w:noProof/>
          <w:color w:val="000000"/>
          <w:sz w:val="24"/>
          <w:szCs w:val="48"/>
          <w:lang w:val="en-US"/>
        </w:rPr>
        <w:t xml:space="preserve"> </w:t>
      </w:r>
      <w:r w:rsidRPr="008F6C6C">
        <w:rPr>
          <w:rFonts w:ascii="Times New Roman" w:eastAsia="Times New Roman" w:hAnsi="Times New Roman" w:cs="Times New Roman"/>
          <w:bCs/>
          <w:noProof/>
          <w:color w:val="000000"/>
          <w:sz w:val="24"/>
          <w:szCs w:val="48"/>
          <w:lang w:val="en-US"/>
        </w:rPr>
        <w:t>Možete li otkriti rešenje ove matematičke mozgalice? </w:t>
      </w:r>
      <w:r>
        <w:rPr>
          <w:rFonts w:ascii="Times New Roman" w:eastAsia="Times New Roman" w:hAnsi="Times New Roman" w:cs="Times New Roman"/>
          <w:bCs/>
          <w:noProof/>
          <w:color w:val="000000"/>
          <w:sz w:val="24"/>
          <w:szCs w:val="48"/>
          <w:lang w:val="en-US"/>
        </w:rPr>
        <w:t xml:space="preserve"> </w:t>
      </w:r>
      <w:r w:rsidR="001F0A64">
        <w:rPr>
          <w:rFonts w:ascii="Times New Roman" w:eastAsia="Times New Roman" w:hAnsi="Times New Roman" w:cs="Times New Roman"/>
          <w:bCs/>
          <w:noProof/>
          <w:color w:val="000000"/>
          <w:sz w:val="24"/>
          <w:szCs w:val="48"/>
          <w:lang w:val="en-US"/>
        </w:rPr>
        <w:t xml:space="preserve"> </w:t>
      </w:r>
      <w:r w:rsidRPr="008F6C6C">
        <w:rPr>
          <w:rFonts w:ascii="Times New Roman" w:eastAsia="Times New Roman" w:hAnsi="Times New Roman" w:cs="Times New Roman"/>
          <w:bCs/>
          <w:noProof/>
          <w:color w:val="000000"/>
          <w:sz w:val="24"/>
          <w:szCs w:val="48"/>
          <w:lang w:val="en-US"/>
        </w:rPr>
        <w:t>Mi nismo uspeli! </w:t>
      </w:r>
      <w:r w:rsidR="001F0A64">
        <w:rPr>
          <w:rFonts w:ascii="Times New Roman" w:eastAsia="Times New Roman" w:hAnsi="Times New Roman" w:cs="Times New Roman"/>
          <w:bCs/>
          <w:noProof/>
          <w:color w:val="000000"/>
          <w:sz w:val="24"/>
          <w:szCs w:val="48"/>
          <w:lang w:val="en-US"/>
        </w:rPr>
        <w:t xml:space="preserve"> </w:t>
      </w:r>
      <w:r w:rsidRPr="008F6C6C">
        <w:rPr>
          <w:rFonts w:ascii="Times New Roman" w:eastAsia="Times New Roman" w:hAnsi="Times New Roman" w:cs="Times New Roman"/>
          <w:bCs/>
          <w:noProof/>
          <w:color w:val="000000"/>
          <w:sz w:val="24"/>
          <w:szCs w:val="48"/>
          <w:lang w:val="en-US"/>
        </w:rPr>
        <w:t>Kažu da oni koji znaju rešenje, spadaju u osam odsto ljudi na svetu! </w:t>
      </w:r>
      <w:r>
        <w:rPr>
          <w:rFonts w:ascii="Times New Roman" w:eastAsia="Times New Roman" w:hAnsi="Times New Roman" w:cs="Times New Roman"/>
          <w:bCs/>
          <w:noProof/>
          <w:color w:val="000000"/>
          <w:sz w:val="24"/>
          <w:szCs w:val="48"/>
          <w:lang w:val="en-US"/>
        </w:rPr>
        <w:t xml:space="preserve"> </w:t>
      </w:r>
      <w:r w:rsidRPr="008F6C6C">
        <w:rPr>
          <w:rFonts w:ascii="Times New Roman" w:eastAsia="Times New Roman" w:hAnsi="Times New Roman" w:cs="Times New Roman"/>
          <w:bCs/>
          <w:noProof/>
          <w:color w:val="000000"/>
          <w:sz w:val="24"/>
          <w:szCs w:val="48"/>
          <w:lang w:val="en-US"/>
        </w:rPr>
        <w:t xml:space="preserve">Da li ste među njima? </w:t>
      </w:r>
    </w:p>
    <w:p w:rsidR="008F6C6C" w:rsidRPr="008F6C6C" w:rsidRDefault="0062754A" w:rsidP="008F6C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8F6C6C" w:rsidRPr="008F6C6C">
        <w:rPr>
          <w:rFonts w:ascii="Times New Roman" w:eastAsia="Times New Roman" w:hAnsi="Times New Roman" w:cs="Times New Roman"/>
          <w:bCs/>
          <w:noProof/>
          <w:color w:val="000000"/>
          <w:sz w:val="24"/>
          <w:szCs w:val="48"/>
          <w:lang w:val="en-US"/>
        </w:rPr>
        <w:t>Javite nam!</w:t>
      </w:r>
    </w:p>
    <w:p w:rsidR="008F6C6C" w:rsidRDefault="008F6C6C" w:rsidP="008F6C6C">
      <w:pPr>
        <w:spacing w:after="0" w:line="240" w:lineRule="auto"/>
        <w:jc w:val="both"/>
        <w:rPr>
          <w:rFonts w:ascii="Times New Roman" w:eastAsia="Times New Roman" w:hAnsi="Times New Roman" w:cs="Times New Roman"/>
          <w:bCs/>
          <w:noProof/>
          <w:color w:val="000000"/>
          <w:sz w:val="24"/>
          <w:szCs w:val="48"/>
          <w:lang w:val="en-US"/>
        </w:rPr>
      </w:pPr>
    </w:p>
    <w:p w:rsidR="008F6C6C" w:rsidRPr="008F6C6C" w:rsidRDefault="008F6C6C" w:rsidP="008F6C6C">
      <w:pPr>
        <w:spacing w:after="0" w:line="240" w:lineRule="auto"/>
        <w:jc w:val="center"/>
        <w:rPr>
          <w:rFonts w:ascii="Times New Roman" w:eastAsia="Times New Roman" w:hAnsi="Times New Roman" w:cs="Times New Roman"/>
          <w:b/>
          <w:bCs/>
          <w:noProof/>
          <w:color w:val="9900CC"/>
          <w:sz w:val="28"/>
          <w:szCs w:val="48"/>
          <w:lang w:val="en-US"/>
        </w:rPr>
      </w:pPr>
      <w:r w:rsidRPr="008F6C6C">
        <w:rPr>
          <w:rFonts w:ascii="Times New Roman" w:eastAsia="Times New Roman" w:hAnsi="Times New Roman" w:cs="Times New Roman"/>
          <w:b/>
          <w:bCs/>
          <w:noProof/>
          <w:color w:val="9900CC"/>
          <w:sz w:val="28"/>
          <w:szCs w:val="48"/>
          <w:lang w:val="en-US"/>
        </w:rPr>
        <w:t>Evo gde su radnici najsrećniji</w:t>
      </w:r>
    </w:p>
    <w:p w:rsidR="008F6C6C" w:rsidRDefault="008F6C6C" w:rsidP="008F6C6C">
      <w:pPr>
        <w:spacing w:after="0" w:line="240" w:lineRule="auto"/>
        <w:jc w:val="both"/>
        <w:rPr>
          <w:rFonts w:ascii="Times New Roman" w:eastAsia="Times New Roman" w:hAnsi="Times New Roman" w:cs="Times New Roman"/>
          <w:bCs/>
          <w:noProof/>
          <w:color w:val="000000"/>
          <w:sz w:val="24"/>
          <w:szCs w:val="48"/>
          <w:lang w:val="en-US"/>
        </w:rPr>
      </w:pPr>
    </w:p>
    <w:p w:rsidR="008F6C6C" w:rsidRDefault="008F6C6C" w:rsidP="008F6C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8F6C6C">
        <w:rPr>
          <w:rFonts w:ascii="Times New Roman" w:eastAsia="Times New Roman" w:hAnsi="Times New Roman" w:cs="Times New Roman"/>
          <w:bCs/>
          <w:noProof/>
          <w:color w:val="000000"/>
          <w:sz w:val="24"/>
          <w:szCs w:val="48"/>
          <w:lang w:val="en-US"/>
        </w:rPr>
        <w:t xml:space="preserve">Najveća nejednakost u razvijenom svetu vlada u krizom pogođenim južnim zemljama Evrope, a za njima slede SAD, prema izveštaju </w:t>
      </w:r>
      <w:r>
        <w:rPr>
          <w:rFonts w:ascii="Times New Roman" w:eastAsia="Times New Roman" w:hAnsi="Times New Roman" w:cs="Times New Roman"/>
          <w:bCs/>
          <w:noProof/>
          <w:color w:val="000000"/>
          <w:sz w:val="24"/>
          <w:szCs w:val="48"/>
          <w:lang w:val="en-US"/>
        </w:rPr>
        <w:t xml:space="preserve">američke banke "Morgan Stenli". </w:t>
      </w:r>
      <w:r w:rsidRPr="008F6C6C">
        <w:rPr>
          <w:rFonts w:ascii="Times New Roman" w:eastAsia="Times New Roman" w:hAnsi="Times New Roman" w:cs="Times New Roman"/>
          <w:bCs/>
          <w:noProof/>
          <w:color w:val="000000"/>
          <w:sz w:val="24"/>
          <w:szCs w:val="48"/>
          <w:lang w:val="en-US"/>
        </w:rPr>
        <w:t xml:space="preserve">Stručnjaci </w:t>
      </w:r>
      <w:r w:rsidRPr="008F6C6C">
        <w:rPr>
          <w:rFonts w:ascii="Times New Roman" w:eastAsia="Times New Roman" w:hAnsi="Times New Roman" w:cs="Times New Roman"/>
          <w:bCs/>
          <w:noProof/>
          <w:color w:val="000000"/>
          <w:sz w:val="24"/>
          <w:szCs w:val="48"/>
          <w:lang w:val="en-US"/>
        </w:rPr>
        <w:lastRenderedPageBreak/>
        <w:t>"Morgana Stenlija" su u razmatranje uzeli pokazatelje poput razlike u platama muškaraca i žena, prinudno smanjenje punog radnog vremena na skraćeno radno vreme, kao i pristup internetu, prenosi</w:t>
      </w:r>
      <w:r>
        <w:rPr>
          <w:rFonts w:ascii="Times New Roman" w:eastAsia="Times New Roman" w:hAnsi="Times New Roman" w:cs="Times New Roman"/>
          <w:bCs/>
          <w:noProof/>
          <w:color w:val="000000"/>
          <w:sz w:val="24"/>
          <w:szCs w:val="48"/>
          <w:lang w:val="en-US"/>
        </w:rPr>
        <w:t xml:space="preserve"> njujorška agencija "Blumberg".</w:t>
      </w:r>
      <w:r w:rsidR="00B11962">
        <w:rPr>
          <w:rFonts w:ascii="Times New Roman" w:eastAsia="Times New Roman" w:hAnsi="Times New Roman" w:cs="Times New Roman"/>
          <w:bCs/>
          <w:noProof/>
          <w:color w:val="000000"/>
          <w:sz w:val="24"/>
          <w:szCs w:val="48"/>
          <w:lang w:val="en-US"/>
        </w:rPr>
        <w:t xml:space="preserve"> </w:t>
      </w:r>
      <w:r w:rsidRPr="008F6C6C">
        <w:rPr>
          <w:rFonts w:ascii="Times New Roman" w:eastAsia="Times New Roman" w:hAnsi="Times New Roman" w:cs="Times New Roman"/>
          <w:bCs/>
          <w:noProof/>
          <w:color w:val="000000"/>
          <w:sz w:val="24"/>
          <w:szCs w:val="48"/>
          <w:lang w:val="en-US"/>
        </w:rPr>
        <w:t>Zaključeno je, pored ostalog, da je rast privreda Kine i Indije pomogao smanjenju nejednakosti u globalu, uprkos tome što je taj jaz u mnogim p</w:t>
      </w:r>
      <w:r>
        <w:rPr>
          <w:rFonts w:ascii="Times New Roman" w:eastAsia="Times New Roman" w:hAnsi="Times New Roman" w:cs="Times New Roman"/>
          <w:bCs/>
          <w:noProof/>
          <w:color w:val="000000"/>
          <w:sz w:val="24"/>
          <w:szCs w:val="48"/>
          <w:lang w:val="en-US"/>
        </w:rPr>
        <w:t xml:space="preserve">ojedinačnim zemljama porastao.  </w:t>
      </w:r>
      <w:r w:rsidRPr="008F6C6C">
        <w:rPr>
          <w:rFonts w:ascii="Times New Roman" w:eastAsia="Times New Roman" w:hAnsi="Times New Roman" w:cs="Times New Roman"/>
          <w:bCs/>
          <w:noProof/>
          <w:color w:val="000000"/>
          <w:sz w:val="24"/>
          <w:szCs w:val="48"/>
          <w:lang w:val="en-US"/>
        </w:rPr>
        <w:t>Od sredine 80-ih godina prošlog veka, diskrepanca u primanjima najviše se pojačala u Švedskoj kada je reč o razvijenim zemljama. Čak i posle tog povećanja, Švedska, zajedno sa ostatkom Skandinavije, još uvek spada u zemlje sa</w:t>
      </w:r>
      <w:r>
        <w:rPr>
          <w:rFonts w:ascii="Times New Roman" w:eastAsia="Times New Roman" w:hAnsi="Times New Roman" w:cs="Times New Roman"/>
          <w:bCs/>
          <w:noProof/>
          <w:color w:val="000000"/>
          <w:sz w:val="24"/>
          <w:szCs w:val="48"/>
          <w:lang w:val="en-US"/>
        </w:rPr>
        <w:t xml:space="preserve"> najnižim nivoom nejednakosti.  </w:t>
      </w:r>
      <w:r w:rsidRPr="008F6C6C">
        <w:rPr>
          <w:rFonts w:ascii="Times New Roman" w:eastAsia="Times New Roman" w:hAnsi="Times New Roman" w:cs="Times New Roman"/>
          <w:bCs/>
          <w:noProof/>
          <w:color w:val="000000"/>
          <w:sz w:val="24"/>
          <w:szCs w:val="48"/>
          <w:lang w:val="en-US"/>
        </w:rPr>
        <w:t>Kako ocenjuju analitičari "Morgana Stenlija", konstantna nejednakost ugrožava dugoročni ekonomski rast, jer mnogima smanjuje šanse i podriva vrednosti teško</w:t>
      </w:r>
      <w:r>
        <w:rPr>
          <w:rFonts w:ascii="Times New Roman" w:eastAsia="Times New Roman" w:hAnsi="Times New Roman" w:cs="Times New Roman"/>
          <w:bCs/>
          <w:noProof/>
          <w:color w:val="000000"/>
          <w:sz w:val="24"/>
          <w:szCs w:val="48"/>
          <w:lang w:val="en-US"/>
        </w:rPr>
        <w:t xml:space="preserve">g rada, obrazovanja i veština.  </w:t>
      </w:r>
      <w:r w:rsidRPr="008F6C6C">
        <w:rPr>
          <w:rFonts w:ascii="Times New Roman" w:eastAsia="Times New Roman" w:hAnsi="Times New Roman" w:cs="Times New Roman"/>
          <w:bCs/>
          <w:noProof/>
          <w:color w:val="000000"/>
          <w:sz w:val="24"/>
          <w:szCs w:val="48"/>
          <w:lang w:val="en-US"/>
        </w:rPr>
        <w:t>Pored toga, nejednakost slabi poverenje u društvene institucije i dovodi do ekonomskih rešenja poput jače regulacije tržišta, protekcionizma i antiimigracionih mera</w:t>
      </w:r>
      <w:r>
        <w:rPr>
          <w:rFonts w:ascii="Times New Roman" w:eastAsia="Times New Roman" w:hAnsi="Times New Roman" w:cs="Times New Roman"/>
          <w:bCs/>
          <w:noProof/>
          <w:color w:val="000000"/>
          <w:sz w:val="24"/>
          <w:szCs w:val="48"/>
          <w:lang w:val="en-US"/>
        </w:rPr>
        <w:t xml:space="preserve">.  </w:t>
      </w:r>
      <w:r w:rsidRPr="008F6C6C">
        <w:rPr>
          <w:rFonts w:ascii="Times New Roman" w:eastAsia="Times New Roman" w:hAnsi="Times New Roman" w:cs="Times New Roman"/>
          <w:bCs/>
          <w:noProof/>
          <w:color w:val="000000"/>
          <w:sz w:val="24"/>
          <w:szCs w:val="48"/>
          <w:lang w:val="en-US"/>
        </w:rPr>
        <w:t>"Ranije generacije porodica pripadnika srednje klase, koje su preživele Drugi svetski rat, mogle su težiti poboljšanju životnog standarda, razumnoj veličini stambenog prostora, solidnom obrazovanju za decu i pozdanim penzijama", navodi se u izveštaju e</w:t>
      </w:r>
      <w:r>
        <w:rPr>
          <w:rFonts w:ascii="Times New Roman" w:eastAsia="Times New Roman" w:hAnsi="Times New Roman" w:cs="Times New Roman"/>
          <w:bCs/>
          <w:noProof/>
          <w:color w:val="000000"/>
          <w:sz w:val="24"/>
          <w:szCs w:val="48"/>
          <w:lang w:val="en-US"/>
        </w:rPr>
        <w:t xml:space="preserve">konomista banke.  </w:t>
      </w:r>
      <w:r w:rsidRPr="008F6C6C">
        <w:rPr>
          <w:rFonts w:ascii="Times New Roman" w:eastAsia="Times New Roman" w:hAnsi="Times New Roman" w:cs="Times New Roman"/>
          <w:bCs/>
          <w:noProof/>
          <w:color w:val="000000"/>
          <w:sz w:val="24"/>
          <w:szCs w:val="48"/>
          <w:lang w:val="en-US"/>
        </w:rPr>
        <w:t>Nasuprot tome, "aspiracije današnje srednje klase udaraju u zid nesigurnosti radnih mesta i penzija", konstatuju analitičari "Morgan Stenlija" i zaključuju da su pojedini investitori dobro pozicionirani za ostvarivanje profita od veće nejednakosti.</w:t>
      </w:r>
    </w:p>
    <w:p w:rsidR="005634B5" w:rsidRDefault="005634B5" w:rsidP="008F6C6C">
      <w:pPr>
        <w:spacing w:after="0" w:line="240" w:lineRule="auto"/>
        <w:jc w:val="both"/>
        <w:rPr>
          <w:rFonts w:ascii="Times New Roman" w:eastAsia="Times New Roman" w:hAnsi="Times New Roman" w:cs="Times New Roman"/>
          <w:bCs/>
          <w:noProof/>
          <w:color w:val="000000"/>
          <w:sz w:val="24"/>
          <w:szCs w:val="48"/>
          <w:lang w:val="en-US"/>
        </w:rPr>
      </w:pPr>
    </w:p>
    <w:p w:rsidR="00B11962" w:rsidRPr="00B11962" w:rsidRDefault="00B11962" w:rsidP="00B11962">
      <w:pPr>
        <w:spacing w:after="0" w:line="240" w:lineRule="auto"/>
        <w:jc w:val="center"/>
        <w:rPr>
          <w:rFonts w:ascii="Times New Roman" w:eastAsia="Times New Roman" w:hAnsi="Times New Roman" w:cs="Times New Roman"/>
          <w:b/>
          <w:bCs/>
          <w:noProof/>
          <w:color w:val="9900CC"/>
          <w:sz w:val="28"/>
          <w:szCs w:val="48"/>
          <w:lang w:val="en-US"/>
        </w:rPr>
      </w:pPr>
      <w:r w:rsidRPr="00B11962">
        <w:rPr>
          <w:rFonts w:ascii="Times New Roman" w:eastAsia="Times New Roman" w:hAnsi="Times New Roman" w:cs="Times New Roman"/>
          <w:b/>
          <w:bCs/>
          <w:noProof/>
          <w:color w:val="9900CC"/>
          <w:sz w:val="28"/>
          <w:szCs w:val="48"/>
          <w:lang w:val="en-US"/>
        </w:rPr>
        <w:t>Deca koja odrastaju s psom teže će oboleti od astme</w:t>
      </w:r>
    </w:p>
    <w:p w:rsidR="00B11962" w:rsidRPr="00B11962" w:rsidRDefault="00B11962" w:rsidP="00B11962">
      <w:pPr>
        <w:spacing w:after="0" w:line="240" w:lineRule="auto"/>
        <w:jc w:val="both"/>
        <w:rPr>
          <w:rFonts w:ascii="Times New Roman" w:eastAsia="Times New Roman" w:hAnsi="Times New Roman" w:cs="Times New Roman"/>
          <w:bCs/>
          <w:noProof/>
          <w:color w:val="000000"/>
          <w:sz w:val="24"/>
          <w:szCs w:val="48"/>
          <w:lang w:val="en-US"/>
        </w:rPr>
      </w:pPr>
      <w:r w:rsidRPr="00B11962">
        <w:rPr>
          <w:rFonts w:ascii="Times New Roman" w:eastAsia="Times New Roman" w:hAnsi="Times New Roman" w:cs="Times New Roman"/>
          <w:bCs/>
          <w:noProof/>
          <w:color w:val="000000"/>
          <w:sz w:val="24"/>
          <w:szCs w:val="48"/>
          <w:lang w:val="en-US"/>
        </w:rPr>
        <w:t xml:space="preserve"> </w:t>
      </w:r>
    </w:p>
    <w:p w:rsidR="00B11962" w:rsidRDefault="00B11962" w:rsidP="00B11962">
      <w:pPr>
        <w:spacing w:after="0" w:line="240" w:lineRule="auto"/>
        <w:jc w:val="both"/>
        <w:rPr>
          <w:rFonts w:ascii="Times New Roman" w:eastAsia="Times New Roman" w:hAnsi="Times New Roman" w:cs="Times New Roman"/>
          <w:bCs/>
          <w:noProof/>
          <w:color w:val="000000"/>
          <w:sz w:val="24"/>
          <w:szCs w:val="48"/>
          <w:lang w:val="en-US"/>
        </w:rPr>
      </w:pPr>
      <w:r w:rsidRPr="00B11962">
        <w:rPr>
          <w:rFonts w:ascii="Times New Roman" w:eastAsia="Times New Roman" w:hAnsi="Times New Roman" w:cs="Times New Roman"/>
          <w:bCs/>
          <w:noProof/>
          <w:color w:val="000000"/>
          <w:sz w:val="24"/>
          <w:szCs w:val="48"/>
          <w:lang w:eastAsia="sr-Latn-RS"/>
        </w:rPr>
        <w:drawing>
          <wp:anchor distT="0" distB="0" distL="114300" distR="114300" simplePos="0" relativeHeight="251676672" behindDoc="0" locked="0" layoutInCell="1" allowOverlap="1" wp14:anchorId="63E344B1" wp14:editId="20CF18F0">
            <wp:simplePos x="0" y="0"/>
            <wp:positionH relativeFrom="column">
              <wp:posOffset>3590925</wp:posOffset>
            </wp:positionH>
            <wp:positionV relativeFrom="paragraph">
              <wp:posOffset>311150</wp:posOffset>
            </wp:positionV>
            <wp:extent cx="2286000" cy="1286510"/>
            <wp:effectExtent l="0" t="0" r="0" b="8890"/>
            <wp:wrapSquare wrapText="bothSides"/>
            <wp:docPr id="22" name="Picture 22" descr="Deca koja odrastaju s psom teže će oboleti od ast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ca koja odrastaju s psom teže će oboleti od astme"/>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86000" cy="12865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B11962">
        <w:rPr>
          <w:rFonts w:ascii="Times New Roman" w:eastAsia="Times New Roman" w:hAnsi="Times New Roman" w:cs="Times New Roman"/>
          <w:bCs/>
          <w:noProof/>
          <w:color w:val="000000"/>
          <w:sz w:val="24"/>
          <w:szCs w:val="48"/>
          <w:lang w:val="en-US"/>
        </w:rPr>
        <w:t>Kod dece koja odrastaju s psom u kući, primećeni su manji izgledi od razvoja astme kasnije u detinjstvu, pokazali su rezultati opsežne studije koju su, prateći 650.000 dece, sproveli švedski naučnici.</w:t>
      </w:r>
      <w:r>
        <w:rPr>
          <w:rFonts w:ascii="Times New Roman" w:eastAsia="Times New Roman" w:hAnsi="Times New Roman" w:cs="Times New Roman"/>
          <w:bCs/>
          <w:noProof/>
          <w:color w:val="000000"/>
          <w:sz w:val="24"/>
          <w:szCs w:val="48"/>
          <w:lang w:val="en-US"/>
        </w:rPr>
        <w:t xml:space="preserve"> </w:t>
      </w:r>
      <w:r w:rsidRPr="00B11962">
        <w:rPr>
          <w:rFonts w:ascii="Times New Roman" w:eastAsia="Times New Roman" w:hAnsi="Times New Roman" w:cs="Times New Roman"/>
          <w:bCs/>
          <w:noProof/>
          <w:color w:val="000000"/>
          <w:sz w:val="24"/>
          <w:szCs w:val="48"/>
          <w:lang w:val="en-US"/>
        </w:rPr>
        <w:t>Švedska studija, obavljena na ovako velikom uzorku dece, pokazala da je opasnost od razvoja astme kasnije u detinjstvu manja za oko 15 posto ako je dete do prve godine života odrastalo s psom u stanu, prenosi BBC.</w:t>
      </w:r>
      <w:r>
        <w:rPr>
          <w:rFonts w:ascii="Times New Roman" w:eastAsia="Times New Roman" w:hAnsi="Times New Roman" w:cs="Times New Roman"/>
          <w:bCs/>
          <w:noProof/>
          <w:color w:val="000000"/>
          <w:sz w:val="24"/>
          <w:szCs w:val="48"/>
          <w:lang w:val="en-US"/>
        </w:rPr>
        <w:t xml:space="preserve"> </w:t>
      </w:r>
      <w:r w:rsidRPr="00B11962">
        <w:rPr>
          <w:rFonts w:ascii="Times New Roman" w:eastAsia="Times New Roman" w:hAnsi="Times New Roman" w:cs="Times New Roman"/>
          <w:bCs/>
          <w:noProof/>
          <w:color w:val="000000"/>
          <w:sz w:val="24"/>
          <w:szCs w:val="48"/>
          <w:lang w:val="en-US"/>
        </w:rPr>
        <w:t>Rezultati istraživanja idu u prilog pretpostavci po kojoj kućni ljubimci jačaju imunitet kod dece i sprečavaju razvoja alergija. Švedski naučnici upozoravaju da to ne važi za decu kod koje je ranije ustanovljena alergijska reakcija na perut, slinu, urin i fekalije kućnog ljubimca.</w:t>
      </w:r>
    </w:p>
    <w:p w:rsidR="00B11962" w:rsidRDefault="00B11962" w:rsidP="00B1196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11962">
        <w:rPr>
          <w:rFonts w:ascii="Times New Roman" w:eastAsia="Times New Roman" w:hAnsi="Times New Roman" w:cs="Times New Roman"/>
          <w:bCs/>
          <w:noProof/>
          <w:color w:val="000000"/>
          <w:sz w:val="24"/>
          <w:szCs w:val="48"/>
          <w:lang w:val="en-US"/>
        </w:rPr>
        <w:t>Poznato je da su kućni ljubimci česti uzročnici alergija. Životinjsko krzno samo po sebi nije alergen, ali kada se životinja neguje ližući dlaku, ćelije kože prekrivene slinom otpadaju zajedno s dlakom. A kad dete koje je alergično na životinje udahne životinjsku perut ili dođe u kontakt sa slinom, njegov imuni sistem počinje da se brani i ispuštati histamin i više od 40 hemikalija koje se bore protiv alergena. Histamin izaziva reakciju disajnih puteva, odnosno dobro poznate simptome alergije - curenje iz nosa, suzne oči, kijanje kao i simptome astme, poput kašlja i otežanog disanja.</w:t>
      </w:r>
    </w:p>
    <w:p w:rsidR="00B11962" w:rsidRDefault="00B11962" w:rsidP="00B1196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11962">
        <w:rPr>
          <w:rFonts w:ascii="Times New Roman" w:eastAsia="Times New Roman" w:hAnsi="Times New Roman" w:cs="Times New Roman"/>
          <w:bCs/>
          <w:noProof/>
          <w:color w:val="000000"/>
          <w:sz w:val="24"/>
          <w:szCs w:val="48"/>
          <w:lang w:val="en-US"/>
        </w:rPr>
        <w:t>Po podacima udruženja Allergy UK, polovina dece koja boluje od astme alergična je na mačke, a njih 40 odsto na pse. Uprkos tome, švedski naučnici tvrde da je izloženost deteta do prve godine života psećoj dlaci i peruti zapravo korisna. Opsežna studija je pokazala da su izgledi da se kod dece koja su odrasla s psom u svom domu, astma razvije u dobi od sedam godina puno manji nego kod dece koja su odrastala bez ovog kućnog ljubimca.Život na farmi, s još više životinja, deci je obezbedio još veću zaštitu, smanjivši rizik od razvoja astme za oko 50 posto, kažu naučnici.</w:t>
      </w:r>
    </w:p>
    <w:p w:rsidR="00B11962" w:rsidRDefault="00B11962" w:rsidP="008F6C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Pr="00B11962">
        <w:rPr>
          <w:rFonts w:ascii="Times New Roman" w:eastAsia="Times New Roman" w:hAnsi="Times New Roman" w:cs="Times New Roman"/>
          <w:bCs/>
          <w:noProof/>
          <w:color w:val="000000"/>
          <w:sz w:val="24"/>
          <w:szCs w:val="48"/>
          <w:lang w:val="en-US"/>
        </w:rPr>
        <w:t>Vođa istraživanja Tove Fal sa univerziteta u Upsali kaže da rezultati studije pokazuju kako izlaganje dece prašini i prljavštini poboljšava njihovu toleranciju na najčešće poznate alergene.</w:t>
      </w:r>
      <w:r>
        <w:rPr>
          <w:rFonts w:ascii="Times New Roman" w:eastAsia="Times New Roman" w:hAnsi="Times New Roman" w:cs="Times New Roman"/>
          <w:bCs/>
          <w:noProof/>
          <w:color w:val="000000"/>
          <w:sz w:val="24"/>
          <w:szCs w:val="48"/>
          <w:lang w:val="en-US"/>
        </w:rPr>
        <w:t xml:space="preserve"> </w:t>
      </w:r>
      <w:r w:rsidRPr="00B11962">
        <w:rPr>
          <w:rFonts w:ascii="Times New Roman" w:eastAsia="Times New Roman" w:hAnsi="Times New Roman" w:cs="Times New Roman"/>
          <w:bCs/>
          <w:noProof/>
          <w:color w:val="000000"/>
          <w:sz w:val="24"/>
          <w:szCs w:val="48"/>
          <w:lang w:val="en-US"/>
        </w:rPr>
        <w:t>"Ovo je važan podatak za trudnice i žene koje planiraju da zatrudne. Želim da im poručim da ne treba da brinu ukoliko već imaju psa. Ipak, treba voditi računa o tomu da dete, kod koga je prethodno ustanovljena alergija na pseću dlaku i perut, ne smete 'lečiti' prisutnošću kućnog ljubimca u stanu, jer će to imati kontraefekt. U tom se slučaju roditelji treba da se pridržavaju preciznih pravila", kazala je Fal.</w:t>
      </w:r>
    </w:p>
    <w:p w:rsidR="00B11962" w:rsidRDefault="00B11962" w:rsidP="008F6C6C">
      <w:pPr>
        <w:spacing w:after="0" w:line="240" w:lineRule="auto"/>
        <w:jc w:val="both"/>
        <w:rPr>
          <w:rFonts w:ascii="Times New Roman" w:eastAsia="Times New Roman" w:hAnsi="Times New Roman" w:cs="Times New Roman"/>
          <w:bCs/>
          <w:noProof/>
          <w:color w:val="000000"/>
          <w:sz w:val="24"/>
          <w:szCs w:val="48"/>
          <w:lang w:val="en-US"/>
        </w:rPr>
      </w:pPr>
    </w:p>
    <w:p w:rsidR="005634B5" w:rsidRPr="005634B5" w:rsidRDefault="005634B5" w:rsidP="005634B5">
      <w:pPr>
        <w:spacing w:after="0" w:line="240" w:lineRule="auto"/>
        <w:jc w:val="center"/>
        <w:rPr>
          <w:rFonts w:ascii="Times New Roman" w:eastAsia="Times New Roman" w:hAnsi="Times New Roman" w:cs="Times New Roman"/>
          <w:b/>
          <w:bCs/>
          <w:noProof/>
          <w:color w:val="9900CC"/>
          <w:sz w:val="28"/>
          <w:szCs w:val="48"/>
          <w:lang w:val="en-US"/>
        </w:rPr>
      </w:pPr>
      <w:r w:rsidRPr="005634B5">
        <w:rPr>
          <w:rFonts w:ascii="Times New Roman" w:eastAsia="Times New Roman" w:hAnsi="Times New Roman" w:cs="Times New Roman"/>
          <w:b/>
          <w:bCs/>
          <w:noProof/>
          <w:color w:val="9900CC"/>
          <w:sz w:val="28"/>
          <w:szCs w:val="48"/>
          <w:lang w:val="en-US"/>
        </w:rPr>
        <w:t>Deca, zbog interneta, gube sposobnost kritičkog rasuđivanja</w:t>
      </w:r>
    </w:p>
    <w:p w:rsidR="005634B5" w:rsidRPr="005634B5" w:rsidRDefault="005634B5" w:rsidP="005634B5">
      <w:pPr>
        <w:spacing w:after="0" w:line="240" w:lineRule="auto"/>
        <w:jc w:val="both"/>
        <w:rPr>
          <w:rFonts w:ascii="Times New Roman" w:eastAsia="Times New Roman" w:hAnsi="Times New Roman" w:cs="Times New Roman"/>
          <w:bCs/>
          <w:noProof/>
          <w:color w:val="000000"/>
          <w:sz w:val="24"/>
          <w:szCs w:val="48"/>
          <w:lang w:val="en-US"/>
        </w:rPr>
      </w:pPr>
      <w:r w:rsidRPr="005634B5">
        <w:rPr>
          <w:rFonts w:ascii="Times New Roman" w:eastAsia="Times New Roman" w:hAnsi="Times New Roman" w:cs="Times New Roman"/>
          <w:bCs/>
          <w:noProof/>
          <w:color w:val="000000"/>
          <w:sz w:val="24"/>
          <w:szCs w:val="48"/>
          <w:lang w:val="en-US"/>
        </w:rPr>
        <w:t xml:space="preserve"> </w:t>
      </w:r>
    </w:p>
    <w:p w:rsidR="005634B5" w:rsidRPr="00B50470" w:rsidRDefault="007B1B1D" w:rsidP="008F6C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5634B5" w:rsidRPr="005634B5">
        <w:rPr>
          <w:rFonts w:ascii="Times New Roman" w:eastAsia="Times New Roman" w:hAnsi="Times New Roman" w:cs="Times New Roman"/>
          <w:bCs/>
          <w:noProof/>
          <w:color w:val="000000"/>
          <w:sz w:val="24"/>
          <w:szCs w:val="48"/>
          <w:lang w:val="en-US"/>
        </w:rPr>
        <w:t>Deca koja rastu uz internet - takozvana "digital native" generacija, veruju sve što pročitaju onlajn, otkriva istraživanje koje je sprovelo britansko telekomunikaciono regulatorno telo Ofcom.</w:t>
      </w:r>
      <w:r>
        <w:rPr>
          <w:rFonts w:ascii="Times New Roman" w:eastAsia="Times New Roman" w:hAnsi="Times New Roman" w:cs="Times New Roman"/>
          <w:bCs/>
          <w:noProof/>
          <w:color w:val="000000"/>
          <w:sz w:val="24"/>
          <w:szCs w:val="48"/>
          <w:lang w:val="en-US"/>
        </w:rPr>
        <w:t xml:space="preserve">  </w:t>
      </w:r>
      <w:r w:rsidR="005634B5" w:rsidRPr="005634B5">
        <w:rPr>
          <w:rFonts w:ascii="Times New Roman" w:eastAsia="Times New Roman" w:hAnsi="Times New Roman" w:cs="Times New Roman"/>
          <w:bCs/>
          <w:noProof/>
          <w:color w:val="000000"/>
          <w:sz w:val="24"/>
          <w:szCs w:val="48"/>
          <w:lang w:val="en-US"/>
        </w:rPr>
        <w:t>Deca stara između osam i 15 godina danas provode dva puta više vremena na internetu nego pre deset godina.  </w:t>
      </w:r>
      <w:r>
        <w:rPr>
          <w:rFonts w:ascii="Times New Roman" w:eastAsia="Times New Roman" w:hAnsi="Times New Roman" w:cs="Times New Roman"/>
          <w:bCs/>
          <w:noProof/>
          <w:color w:val="000000"/>
          <w:sz w:val="24"/>
          <w:szCs w:val="48"/>
          <w:lang w:val="en-US"/>
        </w:rPr>
        <w:t xml:space="preserve"> </w:t>
      </w:r>
      <w:r w:rsidR="005634B5" w:rsidRPr="005634B5">
        <w:rPr>
          <w:rFonts w:ascii="Times New Roman" w:eastAsia="Times New Roman" w:hAnsi="Times New Roman" w:cs="Times New Roman"/>
          <w:bCs/>
          <w:noProof/>
          <w:color w:val="000000"/>
          <w:sz w:val="24"/>
          <w:szCs w:val="48"/>
          <w:lang w:val="en-US"/>
        </w:rPr>
        <w:t>Broj dece koja veruju sve što pročitaju na Guglu i na društevnim mrežama se udvostručio, navodi se u studiji Ofcam-a, uz upozorenje da deci koja rastu uz internet nedostaje sposobnost kritičkog rasuđivanja.</w:t>
      </w:r>
      <w:r>
        <w:rPr>
          <w:rFonts w:ascii="Times New Roman" w:eastAsia="Times New Roman" w:hAnsi="Times New Roman" w:cs="Times New Roman"/>
          <w:bCs/>
          <w:noProof/>
          <w:color w:val="000000"/>
          <w:sz w:val="24"/>
          <w:szCs w:val="48"/>
          <w:lang w:val="en-US"/>
        </w:rPr>
        <w:t xml:space="preserve"> </w:t>
      </w:r>
      <w:r w:rsidR="005634B5" w:rsidRPr="005634B5">
        <w:rPr>
          <w:rFonts w:ascii="Times New Roman" w:eastAsia="Times New Roman" w:hAnsi="Times New Roman" w:cs="Times New Roman"/>
          <w:bCs/>
          <w:noProof/>
          <w:color w:val="000000"/>
          <w:sz w:val="24"/>
          <w:szCs w:val="48"/>
          <w:lang w:val="en-US"/>
        </w:rPr>
        <w:t>"Ona ne umeju da procene da li je nešto istinito ili nepristrasno", zaključije Ofcom.</w:t>
      </w:r>
      <w:r>
        <w:rPr>
          <w:rFonts w:ascii="Times New Roman" w:eastAsia="Times New Roman" w:hAnsi="Times New Roman" w:cs="Times New Roman"/>
          <w:bCs/>
          <w:noProof/>
          <w:color w:val="000000"/>
          <w:sz w:val="24"/>
          <w:szCs w:val="48"/>
          <w:lang w:val="en-US"/>
        </w:rPr>
        <w:t xml:space="preserve"> </w:t>
      </w:r>
      <w:r w:rsidR="005634B5" w:rsidRPr="005634B5">
        <w:rPr>
          <w:rFonts w:ascii="Times New Roman" w:eastAsia="Times New Roman" w:hAnsi="Times New Roman" w:cs="Times New Roman"/>
          <w:bCs/>
          <w:noProof/>
          <w:color w:val="000000"/>
          <w:sz w:val="24"/>
          <w:szCs w:val="48"/>
          <w:lang w:val="en-US"/>
        </w:rPr>
        <w:t>Gotovo svako deseto dete koje koristi internet veruje da su sve informacije koje pronalazi na društvenim mrežama "istinite" i "tačne", dok jedna petina veruje da su podaci koji se mogu naći na pretraživačima poput Gugla i Binga "verodostojni".</w:t>
      </w:r>
      <w:r>
        <w:rPr>
          <w:rFonts w:ascii="Times New Roman" w:eastAsia="Times New Roman" w:hAnsi="Times New Roman" w:cs="Times New Roman"/>
          <w:bCs/>
          <w:noProof/>
          <w:color w:val="000000"/>
          <w:sz w:val="24"/>
          <w:szCs w:val="48"/>
          <w:lang w:val="en-US"/>
        </w:rPr>
        <w:t xml:space="preserve"> </w:t>
      </w:r>
      <w:r w:rsidR="005634B5" w:rsidRPr="005634B5">
        <w:rPr>
          <w:rFonts w:ascii="Times New Roman" w:eastAsia="Times New Roman" w:hAnsi="Times New Roman" w:cs="Times New Roman"/>
          <w:bCs/>
          <w:noProof/>
          <w:color w:val="000000"/>
          <w:sz w:val="24"/>
          <w:szCs w:val="48"/>
          <w:lang w:val="en-US"/>
        </w:rPr>
        <w:t>Studija, takođe, otkriva da se deca sve više okreću JuTjubu za "tačne i proverene" informacije o zbivanjima u svetu.</w:t>
      </w:r>
    </w:p>
    <w:p w:rsidR="00537C84" w:rsidRPr="00B50470" w:rsidRDefault="00537C84" w:rsidP="00537C84">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50470">
        <w:rPr>
          <w:noProof/>
          <w:lang w:eastAsia="sr-Latn-RS"/>
        </w:rPr>
        <w:drawing>
          <wp:anchor distT="0" distB="0" distL="114300" distR="114300" simplePos="0" relativeHeight="251660288" behindDoc="1" locked="0" layoutInCell="1" allowOverlap="1" wp14:anchorId="5F1094F2" wp14:editId="1A2EF8D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50470">
        <w:rPr>
          <w:rFonts w:ascii="Brush Script MT" w:eastAsia="Times New Roman" w:hAnsi="Brush Script MT" w:cs="Times New Roman"/>
          <w:noProof/>
          <w:color w:val="FF00FF"/>
          <w:sz w:val="44"/>
          <w:szCs w:val="44"/>
          <w:lang w:val="sr-Latn-CS"/>
        </w:rPr>
        <w:t>Jo</w:t>
      </w:r>
      <w:r w:rsidRPr="00B50470">
        <w:rPr>
          <w:rFonts w:ascii="Brush Script MT" w:eastAsia="Times New Roman" w:hAnsi="Brush Script MT" w:cs="Times New Roman"/>
          <w:noProof/>
          <w:color w:val="FF00FF"/>
          <w:sz w:val="44"/>
          <w:szCs w:val="44"/>
        </w:rPr>
        <w:t xml:space="preserve">š </w:t>
      </w:r>
      <w:r w:rsidRPr="00B50470">
        <w:rPr>
          <w:rFonts w:ascii="Brush Script MT" w:eastAsia="Times New Roman" w:hAnsi="Brush Script MT" w:cs="Times New Roman"/>
          <w:noProof/>
          <w:color w:val="FF00FF"/>
          <w:sz w:val="44"/>
          <w:szCs w:val="44"/>
          <w:lang w:val="sr-Latn-CS"/>
        </w:rPr>
        <w:t xml:space="preserve">vesti iz obrazovanja </w:t>
      </w:r>
      <w:r w:rsidRPr="00B50470">
        <w:rPr>
          <w:rFonts w:ascii="Times New Roman" w:eastAsia="Times New Roman" w:hAnsi="Times New Roman" w:cs="Times New Roman"/>
          <w:b/>
          <w:i/>
          <w:noProof/>
          <w:color w:val="FF00FF"/>
          <w:sz w:val="32"/>
          <w:szCs w:val="32"/>
        </w:rPr>
        <w:t>č</w:t>
      </w:r>
      <w:r w:rsidRPr="00B50470">
        <w:rPr>
          <w:rFonts w:ascii="Brush Script MT" w:eastAsia="Times New Roman" w:hAnsi="Brush Script MT" w:cs="Times New Roman"/>
          <w:noProof/>
          <w:color w:val="FF00FF"/>
          <w:sz w:val="44"/>
          <w:szCs w:val="44"/>
        </w:rPr>
        <w:t xml:space="preserve">itajte </w:t>
      </w:r>
      <w:r w:rsidRPr="00B50470">
        <w:rPr>
          <w:rFonts w:ascii="Brush Script MT" w:eastAsia="Times New Roman" w:hAnsi="Brush Script MT" w:cs="Times New Roman"/>
          <w:noProof/>
          <w:color w:val="FF00FF"/>
          <w:sz w:val="44"/>
          <w:szCs w:val="44"/>
          <w:lang w:val="sr-Latn-CS"/>
        </w:rPr>
        <w:t>na na</w:t>
      </w:r>
      <w:r w:rsidRPr="00B50470">
        <w:rPr>
          <w:rFonts w:ascii="Brush Script MT" w:eastAsia="Times New Roman" w:hAnsi="Brush Script MT" w:cs="Times New Roman"/>
          <w:noProof/>
          <w:color w:val="FF00FF"/>
          <w:sz w:val="44"/>
          <w:szCs w:val="44"/>
        </w:rPr>
        <w:t>š</w:t>
      </w:r>
      <w:r w:rsidRPr="00B50470">
        <w:rPr>
          <w:rFonts w:ascii="Brush Script MT" w:eastAsia="Times New Roman" w:hAnsi="Brush Script MT" w:cs="Times New Roman"/>
          <w:noProof/>
          <w:color w:val="FF00FF"/>
          <w:sz w:val="44"/>
          <w:szCs w:val="44"/>
          <w:lang w:val="sr-Latn-CS"/>
        </w:rPr>
        <w:t>em sajtu</w:t>
      </w:r>
      <w:r w:rsidRPr="00B50470">
        <w:rPr>
          <w:rFonts w:ascii="Brush Script MT" w:eastAsia="Times New Roman" w:hAnsi="Brush Script MT" w:cs="Times New Roman"/>
          <w:noProof/>
          <w:color w:val="FF66CC"/>
          <w:sz w:val="44"/>
          <w:szCs w:val="44"/>
          <w:lang w:val="sr-Latn-CS"/>
        </w:rPr>
        <w:t xml:space="preserve"> </w:t>
      </w:r>
      <w:hyperlink r:id="rId20" w:history="1">
        <w:r w:rsidRPr="00B50470">
          <w:rPr>
            <w:rFonts w:ascii="Brush Script MT" w:eastAsia="Times New Roman" w:hAnsi="Brush Script MT" w:cs="Times New Roman"/>
            <w:i/>
            <w:noProof/>
            <w:color w:val="0000FF"/>
            <w:sz w:val="44"/>
            <w:szCs w:val="44"/>
            <w:u w:val="single"/>
            <w:lang w:val="sr-Latn-CS"/>
          </w:rPr>
          <w:t>www</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srpss</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org</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rs</w:t>
        </w:r>
      </w:hyperlink>
      <w:r w:rsidRPr="00B50470">
        <w:rPr>
          <w:rFonts w:ascii="Brush Script MT" w:eastAsia="Times New Roman" w:hAnsi="Brush Script MT" w:cs="Times New Roman"/>
          <w:i/>
          <w:noProof/>
          <w:color w:val="0000FF"/>
          <w:sz w:val="44"/>
          <w:szCs w:val="44"/>
        </w:rPr>
        <w:t>,</w:t>
      </w:r>
      <w:r w:rsidRPr="00B50470">
        <w:rPr>
          <w:rFonts w:ascii="Brush Script MT" w:eastAsia="Times New Roman" w:hAnsi="Brush Script MT" w:cs="Times New Roman"/>
          <w:noProof/>
          <w:color w:val="0000FF"/>
          <w:sz w:val="44"/>
          <w:szCs w:val="44"/>
        </w:rPr>
        <w:t xml:space="preserve"> </w:t>
      </w:r>
      <w:r w:rsidRPr="00B50470">
        <w:rPr>
          <w:rFonts w:ascii="Brush Script MT" w:eastAsia="Times New Roman" w:hAnsi="Brush Script MT" w:cs="Times New Roman"/>
          <w:noProof/>
          <w:color w:val="FF00FF"/>
          <w:sz w:val="44"/>
          <w:szCs w:val="44"/>
          <w:lang w:val="sr-Latn-CS"/>
        </w:rPr>
        <w:t>a vesti iz javnog sektora na na</w:t>
      </w:r>
      <w:r w:rsidRPr="00B50470">
        <w:rPr>
          <w:rFonts w:ascii="Brush Script MT" w:eastAsia="Times New Roman" w:hAnsi="Brush Script MT" w:cs="Times New Roman"/>
          <w:noProof/>
          <w:color w:val="FF00FF"/>
          <w:sz w:val="44"/>
          <w:szCs w:val="44"/>
        </w:rPr>
        <w:t>š</w:t>
      </w:r>
      <w:r w:rsidRPr="00B50470">
        <w:rPr>
          <w:rFonts w:ascii="Brush Script MT" w:eastAsia="Times New Roman" w:hAnsi="Brush Script MT" w:cs="Times New Roman"/>
          <w:noProof/>
          <w:color w:val="FF00FF"/>
          <w:sz w:val="44"/>
          <w:szCs w:val="44"/>
          <w:lang w:val="sr-Latn-CS"/>
        </w:rPr>
        <w:t>em sajtu</w:t>
      </w:r>
      <w:r w:rsidRPr="00B50470">
        <w:rPr>
          <w:rFonts w:ascii="Brush Script MT" w:eastAsia="Times New Roman" w:hAnsi="Brush Script MT" w:cs="Times New Roman"/>
          <w:noProof/>
          <w:color w:val="0000FF"/>
          <w:sz w:val="44"/>
          <w:szCs w:val="44"/>
          <w:lang w:val="sr-Latn-CS"/>
        </w:rPr>
        <w:t xml:space="preserve"> </w:t>
      </w:r>
      <w:hyperlink r:id="rId21" w:history="1">
        <w:r w:rsidRPr="00B50470">
          <w:rPr>
            <w:rFonts w:ascii="Brush Script MT" w:eastAsia="Times New Roman" w:hAnsi="Brush Script MT" w:cs="Times New Roman"/>
            <w:i/>
            <w:noProof/>
            <w:color w:val="0000FF"/>
            <w:sz w:val="44"/>
            <w:szCs w:val="44"/>
            <w:u w:val="single"/>
            <w:lang w:val="sr-Latn-CS"/>
          </w:rPr>
          <w:t>www</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nsjs</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org</w:t>
        </w:r>
        <w:r w:rsidRPr="00B50470">
          <w:rPr>
            <w:rFonts w:ascii="Brush Script MT" w:eastAsia="Times New Roman" w:hAnsi="Brush Script MT" w:cs="Times New Roman"/>
            <w:i/>
            <w:noProof/>
            <w:color w:val="0000FF"/>
            <w:sz w:val="44"/>
            <w:szCs w:val="44"/>
            <w:u w:val="single"/>
          </w:rPr>
          <w:t>.</w:t>
        </w:r>
        <w:r w:rsidRPr="00B50470">
          <w:rPr>
            <w:rFonts w:ascii="Brush Script MT" w:eastAsia="Times New Roman" w:hAnsi="Brush Script MT" w:cs="Times New Roman"/>
            <w:i/>
            <w:noProof/>
            <w:color w:val="0000FF"/>
            <w:sz w:val="44"/>
            <w:szCs w:val="44"/>
            <w:u w:val="single"/>
            <w:lang w:val="sr-Latn-CS"/>
          </w:rPr>
          <w:t>rs</w:t>
        </w:r>
      </w:hyperlink>
      <w:r w:rsidRPr="00B50470">
        <w:rPr>
          <w:rFonts w:ascii="Brush Script MT" w:eastAsia="Times New Roman" w:hAnsi="Brush Script MT" w:cs="Times New Roman"/>
          <w:i/>
          <w:noProof/>
          <w:color w:val="0000FF"/>
          <w:sz w:val="44"/>
          <w:szCs w:val="44"/>
        </w:rPr>
        <w:t xml:space="preserve"> .</w:t>
      </w:r>
    </w:p>
    <w:p w:rsidR="00BE2CBF" w:rsidRDefault="00CE1A4D"/>
    <w:sectPr w:rsidR="00BE2CBF">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A4D" w:rsidRDefault="00CE1A4D">
      <w:pPr>
        <w:spacing w:after="0" w:line="240" w:lineRule="auto"/>
      </w:pPr>
      <w:r>
        <w:separator/>
      </w:r>
    </w:p>
  </w:endnote>
  <w:endnote w:type="continuationSeparator" w:id="0">
    <w:p w:rsidR="00CE1A4D" w:rsidRDefault="00CE1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537C84">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846311">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CE1A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A4D" w:rsidRDefault="00CE1A4D">
      <w:pPr>
        <w:spacing w:after="0" w:line="240" w:lineRule="auto"/>
      </w:pPr>
      <w:r>
        <w:separator/>
      </w:r>
    </w:p>
  </w:footnote>
  <w:footnote w:type="continuationSeparator" w:id="0">
    <w:p w:rsidR="00CE1A4D" w:rsidRDefault="00CE1A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849AB"/>
    <w:multiLevelType w:val="multilevel"/>
    <w:tmpl w:val="ECA8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06EC8"/>
    <w:multiLevelType w:val="multilevel"/>
    <w:tmpl w:val="8D86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304C0D"/>
    <w:multiLevelType w:val="multilevel"/>
    <w:tmpl w:val="8B9C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53C71"/>
    <w:multiLevelType w:val="multilevel"/>
    <w:tmpl w:val="E260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F66170"/>
    <w:multiLevelType w:val="multilevel"/>
    <w:tmpl w:val="B7C4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84"/>
    <w:rsid w:val="000A609B"/>
    <w:rsid w:val="001F0A64"/>
    <w:rsid w:val="00202279"/>
    <w:rsid w:val="00246822"/>
    <w:rsid w:val="002831D2"/>
    <w:rsid w:val="00413234"/>
    <w:rsid w:val="004B7964"/>
    <w:rsid w:val="0052288D"/>
    <w:rsid w:val="0053224A"/>
    <w:rsid w:val="00537C84"/>
    <w:rsid w:val="0055475F"/>
    <w:rsid w:val="005634B5"/>
    <w:rsid w:val="0062754A"/>
    <w:rsid w:val="00677B6C"/>
    <w:rsid w:val="007B1B1D"/>
    <w:rsid w:val="00846311"/>
    <w:rsid w:val="008F6C6C"/>
    <w:rsid w:val="00946502"/>
    <w:rsid w:val="00B11962"/>
    <w:rsid w:val="00B424AD"/>
    <w:rsid w:val="00CE1003"/>
    <w:rsid w:val="00CE1A4D"/>
    <w:rsid w:val="00D90781"/>
    <w:rsid w:val="00D95674"/>
    <w:rsid w:val="00DD7C1C"/>
    <w:rsid w:val="00DE40C6"/>
    <w:rsid w:val="00E6234C"/>
    <w:rsid w:val="00E640B7"/>
    <w:rsid w:val="00EC6CE4"/>
    <w:rsid w:val="00FB4459"/>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6DF7A-0D70-4E41-A15E-24510AA1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C8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37C8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7C84"/>
    <w:rPr>
      <w:lang w:val="sr-Latn-RS"/>
    </w:rPr>
  </w:style>
  <w:style w:type="character" w:styleId="Hyperlink">
    <w:name w:val="Hyperlink"/>
    <w:basedOn w:val="DefaultParagraphFont"/>
    <w:uiPriority w:val="99"/>
    <w:unhideWhenUsed/>
    <w:rsid w:val="00537C84"/>
    <w:rPr>
      <w:color w:val="0000FF" w:themeColor="hyperlink"/>
      <w:u w:val="single"/>
    </w:rPr>
  </w:style>
  <w:style w:type="paragraph" w:styleId="BalloonText">
    <w:name w:val="Balloon Text"/>
    <w:basedOn w:val="Normal"/>
    <w:link w:val="BalloonTextChar"/>
    <w:uiPriority w:val="99"/>
    <w:semiHidden/>
    <w:unhideWhenUsed/>
    <w:rsid w:val="008F6C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C6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7567">
      <w:bodyDiv w:val="1"/>
      <w:marLeft w:val="0"/>
      <w:marRight w:val="0"/>
      <w:marTop w:val="0"/>
      <w:marBottom w:val="0"/>
      <w:divBdr>
        <w:top w:val="none" w:sz="0" w:space="0" w:color="auto"/>
        <w:left w:val="none" w:sz="0" w:space="0" w:color="auto"/>
        <w:bottom w:val="none" w:sz="0" w:space="0" w:color="auto"/>
        <w:right w:val="none" w:sz="0" w:space="0" w:color="auto"/>
      </w:divBdr>
      <w:divsChild>
        <w:div w:id="1238051901">
          <w:marLeft w:val="0"/>
          <w:marRight w:val="0"/>
          <w:marTop w:val="0"/>
          <w:marBottom w:val="0"/>
          <w:divBdr>
            <w:top w:val="none" w:sz="0" w:space="0" w:color="auto"/>
            <w:left w:val="none" w:sz="0" w:space="0" w:color="auto"/>
            <w:bottom w:val="none" w:sz="0" w:space="0" w:color="auto"/>
            <w:right w:val="none" w:sz="0" w:space="0" w:color="auto"/>
          </w:divBdr>
        </w:div>
        <w:div w:id="897546948">
          <w:marLeft w:val="0"/>
          <w:marRight w:val="0"/>
          <w:marTop w:val="0"/>
          <w:marBottom w:val="0"/>
          <w:divBdr>
            <w:top w:val="none" w:sz="0" w:space="0" w:color="auto"/>
            <w:left w:val="none" w:sz="0" w:space="0" w:color="auto"/>
            <w:bottom w:val="none" w:sz="0" w:space="0" w:color="auto"/>
            <w:right w:val="none" w:sz="0" w:space="0" w:color="auto"/>
          </w:divBdr>
          <w:divsChild>
            <w:div w:id="1464540119">
              <w:marLeft w:val="0"/>
              <w:marRight w:val="750"/>
              <w:marTop w:val="0"/>
              <w:marBottom w:val="0"/>
              <w:divBdr>
                <w:top w:val="none" w:sz="0" w:space="0" w:color="auto"/>
                <w:left w:val="none" w:sz="0" w:space="0" w:color="auto"/>
                <w:bottom w:val="none" w:sz="0" w:space="0" w:color="auto"/>
                <w:right w:val="none" w:sz="0" w:space="0" w:color="auto"/>
              </w:divBdr>
              <w:divsChild>
                <w:div w:id="1604265919">
                  <w:marLeft w:val="0"/>
                  <w:marRight w:val="0"/>
                  <w:marTop w:val="0"/>
                  <w:marBottom w:val="450"/>
                  <w:divBdr>
                    <w:top w:val="none" w:sz="0" w:space="0" w:color="auto"/>
                    <w:left w:val="none" w:sz="0" w:space="0" w:color="auto"/>
                    <w:bottom w:val="none" w:sz="0" w:space="0" w:color="auto"/>
                    <w:right w:val="none" w:sz="0" w:space="0" w:color="auto"/>
                  </w:divBdr>
                  <w:divsChild>
                    <w:div w:id="961620584">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900602640">
              <w:marLeft w:val="0"/>
              <w:marRight w:val="0"/>
              <w:marTop w:val="0"/>
              <w:marBottom w:val="0"/>
              <w:divBdr>
                <w:top w:val="none" w:sz="0" w:space="0" w:color="auto"/>
                <w:left w:val="none" w:sz="0" w:space="0" w:color="auto"/>
                <w:bottom w:val="none" w:sz="0" w:space="0" w:color="auto"/>
                <w:right w:val="none" w:sz="0" w:space="0" w:color="auto"/>
              </w:divBdr>
              <w:divsChild>
                <w:div w:id="72745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20931">
          <w:marLeft w:val="0"/>
          <w:marRight w:val="0"/>
          <w:marTop w:val="0"/>
          <w:marBottom w:val="0"/>
          <w:divBdr>
            <w:top w:val="none" w:sz="0" w:space="0" w:color="auto"/>
            <w:left w:val="none" w:sz="0" w:space="0" w:color="auto"/>
            <w:bottom w:val="none" w:sz="0" w:space="0" w:color="auto"/>
            <w:right w:val="none" w:sz="0" w:space="0" w:color="auto"/>
          </w:divBdr>
        </w:div>
      </w:divsChild>
    </w:div>
    <w:div w:id="324936486">
      <w:bodyDiv w:val="1"/>
      <w:marLeft w:val="0"/>
      <w:marRight w:val="0"/>
      <w:marTop w:val="0"/>
      <w:marBottom w:val="0"/>
      <w:divBdr>
        <w:top w:val="none" w:sz="0" w:space="0" w:color="auto"/>
        <w:left w:val="none" w:sz="0" w:space="0" w:color="auto"/>
        <w:bottom w:val="none" w:sz="0" w:space="0" w:color="auto"/>
        <w:right w:val="none" w:sz="0" w:space="0" w:color="auto"/>
      </w:divBdr>
      <w:divsChild>
        <w:div w:id="661398845">
          <w:marLeft w:val="0"/>
          <w:marRight w:val="0"/>
          <w:marTop w:val="0"/>
          <w:marBottom w:val="0"/>
          <w:divBdr>
            <w:top w:val="none" w:sz="0" w:space="0" w:color="auto"/>
            <w:left w:val="none" w:sz="0" w:space="0" w:color="auto"/>
            <w:bottom w:val="none" w:sz="0" w:space="0" w:color="auto"/>
            <w:right w:val="none" w:sz="0" w:space="0" w:color="auto"/>
          </w:divBdr>
        </w:div>
        <w:div w:id="1536885594">
          <w:marLeft w:val="0"/>
          <w:marRight w:val="0"/>
          <w:marTop w:val="0"/>
          <w:marBottom w:val="0"/>
          <w:divBdr>
            <w:top w:val="none" w:sz="0" w:space="0" w:color="auto"/>
            <w:left w:val="none" w:sz="0" w:space="0" w:color="auto"/>
            <w:bottom w:val="none" w:sz="0" w:space="0" w:color="auto"/>
            <w:right w:val="none" w:sz="0" w:space="0" w:color="auto"/>
          </w:divBdr>
          <w:divsChild>
            <w:div w:id="1720200039">
              <w:marLeft w:val="0"/>
              <w:marRight w:val="750"/>
              <w:marTop w:val="0"/>
              <w:marBottom w:val="0"/>
              <w:divBdr>
                <w:top w:val="none" w:sz="0" w:space="0" w:color="auto"/>
                <w:left w:val="none" w:sz="0" w:space="0" w:color="auto"/>
                <w:bottom w:val="none" w:sz="0" w:space="0" w:color="auto"/>
                <w:right w:val="none" w:sz="0" w:space="0" w:color="auto"/>
              </w:divBdr>
              <w:divsChild>
                <w:div w:id="194850455">
                  <w:marLeft w:val="0"/>
                  <w:marRight w:val="0"/>
                  <w:marTop w:val="0"/>
                  <w:marBottom w:val="450"/>
                  <w:divBdr>
                    <w:top w:val="none" w:sz="0" w:space="0" w:color="auto"/>
                    <w:left w:val="none" w:sz="0" w:space="0" w:color="auto"/>
                    <w:bottom w:val="none" w:sz="0" w:space="0" w:color="auto"/>
                    <w:right w:val="none" w:sz="0" w:space="0" w:color="auto"/>
                  </w:divBdr>
                  <w:divsChild>
                    <w:div w:id="908422118">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217744677">
              <w:marLeft w:val="0"/>
              <w:marRight w:val="0"/>
              <w:marTop w:val="0"/>
              <w:marBottom w:val="0"/>
              <w:divBdr>
                <w:top w:val="none" w:sz="0" w:space="0" w:color="auto"/>
                <w:left w:val="none" w:sz="0" w:space="0" w:color="auto"/>
                <w:bottom w:val="none" w:sz="0" w:space="0" w:color="auto"/>
                <w:right w:val="none" w:sz="0" w:space="0" w:color="auto"/>
              </w:divBdr>
              <w:divsChild>
                <w:div w:id="203595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08779">
          <w:marLeft w:val="0"/>
          <w:marRight w:val="0"/>
          <w:marTop w:val="0"/>
          <w:marBottom w:val="0"/>
          <w:divBdr>
            <w:top w:val="none" w:sz="0" w:space="0" w:color="auto"/>
            <w:left w:val="none" w:sz="0" w:space="0" w:color="auto"/>
            <w:bottom w:val="none" w:sz="0" w:space="0" w:color="auto"/>
            <w:right w:val="none" w:sz="0" w:space="0" w:color="auto"/>
          </w:divBdr>
        </w:div>
      </w:divsChild>
    </w:div>
    <w:div w:id="487981901">
      <w:bodyDiv w:val="1"/>
      <w:marLeft w:val="0"/>
      <w:marRight w:val="0"/>
      <w:marTop w:val="0"/>
      <w:marBottom w:val="0"/>
      <w:divBdr>
        <w:top w:val="none" w:sz="0" w:space="0" w:color="auto"/>
        <w:left w:val="none" w:sz="0" w:space="0" w:color="auto"/>
        <w:bottom w:val="none" w:sz="0" w:space="0" w:color="auto"/>
        <w:right w:val="none" w:sz="0" w:space="0" w:color="auto"/>
      </w:divBdr>
      <w:divsChild>
        <w:div w:id="1391271572">
          <w:marLeft w:val="0"/>
          <w:marRight w:val="0"/>
          <w:marTop w:val="0"/>
          <w:marBottom w:val="0"/>
          <w:divBdr>
            <w:top w:val="none" w:sz="0" w:space="0" w:color="auto"/>
            <w:left w:val="none" w:sz="0" w:space="0" w:color="auto"/>
            <w:bottom w:val="none" w:sz="0" w:space="0" w:color="auto"/>
            <w:right w:val="none" w:sz="0" w:space="0" w:color="auto"/>
          </w:divBdr>
        </w:div>
        <w:div w:id="446394489">
          <w:marLeft w:val="0"/>
          <w:marRight w:val="0"/>
          <w:marTop w:val="0"/>
          <w:marBottom w:val="0"/>
          <w:divBdr>
            <w:top w:val="none" w:sz="0" w:space="0" w:color="auto"/>
            <w:left w:val="none" w:sz="0" w:space="0" w:color="auto"/>
            <w:bottom w:val="none" w:sz="0" w:space="0" w:color="auto"/>
            <w:right w:val="none" w:sz="0" w:space="0" w:color="auto"/>
          </w:divBdr>
          <w:divsChild>
            <w:div w:id="469709792">
              <w:marLeft w:val="0"/>
              <w:marRight w:val="750"/>
              <w:marTop w:val="0"/>
              <w:marBottom w:val="0"/>
              <w:divBdr>
                <w:top w:val="none" w:sz="0" w:space="0" w:color="auto"/>
                <w:left w:val="none" w:sz="0" w:space="0" w:color="auto"/>
                <w:bottom w:val="none" w:sz="0" w:space="0" w:color="auto"/>
                <w:right w:val="none" w:sz="0" w:space="0" w:color="auto"/>
              </w:divBdr>
              <w:divsChild>
                <w:div w:id="779027530">
                  <w:marLeft w:val="0"/>
                  <w:marRight w:val="0"/>
                  <w:marTop w:val="0"/>
                  <w:marBottom w:val="450"/>
                  <w:divBdr>
                    <w:top w:val="none" w:sz="0" w:space="0" w:color="auto"/>
                    <w:left w:val="none" w:sz="0" w:space="0" w:color="auto"/>
                    <w:bottom w:val="none" w:sz="0" w:space="0" w:color="auto"/>
                    <w:right w:val="none" w:sz="0" w:space="0" w:color="auto"/>
                  </w:divBdr>
                  <w:divsChild>
                    <w:div w:id="844783627">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250776628">
              <w:marLeft w:val="0"/>
              <w:marRight w:val="0"/>
              <w:marTop w:val="0"/>
              <w:marBottom w:val="0"/>
              <w:divBdr>
                <w:top w:val="none" w:sz="0" w:space="0" w:color="auto"/>
                <w:left w:val="none" w:sz="0" w:space="0" w:color="auto"/>
                <w:bottom w:val="none" w:sz="0" w:space="0" w:color="auto"/>
                <w:right w:val="none" w:sz="0" w:space="0" w:color="auto"/>
              </w:divBdr>
              <w:divsChild>
                <w:div w:id="2767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51904">
          <w:marLeft w:val="0"/>
          <w:marRight w:val="0"/>
          <w:marTop w:val="0"/>
          <w:marBottom w:val="0"/>
          <w:divBdr>
            <w:top w:val="none" w:sz="0" w:space="0" w:color="auto"/>
            <w:left w:val="none" w:sz="0" w:space="0" w:color="auto"/>
            <w:bottom w:val="none" w:sz="0" w:space="0" w:color="auto"/>
            <w:right w:val="none" w:sz="0" w:space="0" w:color="auto"/>
          </w:divBdr>
        </w:div>
      </w:divsChild>
    </w:div>
    <w:div w:id="1237130677">
      <w:bodyDiv w:val="1"/>
      <w:marLeft w:val="0"/>
      <w:marRight w:val="0"/>
      <w:marTop w:val="0"/>
      <w:marBottom w:val="0"/>
      <w:divBdr>
        <w:top w:val="none" w:sz="0" w:space="0" w:color="auto"/>
        <w:left w:val="none" w:sz="0" w:space="0" w:color="auto"/>
        <w:bottom w:val="none" w:sz="0" w:space="0" w:color="auto"/>
        <w:right w:val="none" w:sz="0" w:space="0" w:color="auto"/>
      </w:divBdr>
      <w:divsChild>
        <w:div w:id="356852043">
          <w:marLeft w:val="0"/>
          <w:marRight w:val="0"/>
          <w:marTop w:val="0"/>
          <w:marBottom w:val="0"/>
          <w:divBdr>
            <w:top w:val="none" w:sz="0" w:space="0" w:color="auto"/>
            <w:left w:val="none" w:sz="0" w:space="0" w:color="auto"/>
            <w:bottom w:val="none" w:sz="0" w:space="0" w:color="auto"/>
            <w:right w:val="none" w:sz="0" w:space="0" w:color="auto"/>
          </w:divBdr>
          <w:divsChild>
            <w:div w:id="2139444036">
              <w:marLeft w:val="0"/>
              <w:marRight w:val="0"/>
              <w:marTop w:val="0"/>
              <w:marBottom w:val="165"/>
              <w:divBdr>
                <w:top w:val="none" w:sz="0" w:space="0" w:color="auto"/>
                <w:left w:val="none" w:sz="0" w:space="0" w:color="auto"/>
                <w:bottom w:val="none" w:sz="0" w:space="0" w:color="auto"/>
                <w:right w:val="none" w:sz="0" w:space="0" w:color="auto"/>
              </w:divBdr>
            </w:div>
            <w:div w:id="197984489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258755905">
      <w:bodyDiv w:val="1"/>
      <w:marLeft w:val="0"/>
      <w:marRight w:val="0"/>
      <w:marTop w:val="0"/>
      <w:marBottom w:val="0"/>
      <w:divBdr>
        <w:top w:val="none" w:sz="0" w:space="0" w:color="auto"/>
        <w:left w:val="none" w:sz="0" w:space="0" w:color="auto"/>
        <w:bottom w:val="none" w:sz="0" w:space="0" w:color="auto"/>
        <w:right w:val="none" w:sz="0" w:space="0" w:color="auto"/>
      </w:divBdr>
      <w:divsChild>
        <w:div w:id="1286692646">
          <w:marLeft w:val="0"/>
          <w:marRight w:val="0"/>
          <w:marTop w:val="0"/>
          <w:marBottom w:val="0"/>
          <w:divBdr>
            <w:top w:val="none" w:sz="0" w:space="0" w:color="auto"/>
            <w:left w:val="none" w:sz="0" w:space="0" w:color="auto"/>
            <w:bottom w:val="none" w:sz="0" w:space="0" w:color="auto"/>
            <w:right w:val="none" w:sz="0" w:space="0" w:color="auto"/>
          </w:divBdr>
          <w:divsChild>
            <w:div w:id="1679113811">
              <w:marLeft w:val="0"/>
              <w:marRight w:val="0"/>
              <w:marTop w:val="0"/>
              <w:marBottom w:val="165"/>
              <w:divBdr>
                <w:top w:val="none" w:sz="0" w:space="0" w:color="auto"/>
                <w:left w:val="none" w:sz="0" w:space="0" w:color="auto"/>
                <w:bottom w:val="none" w:sz="0" w:space="0" w:color="auto"/>
                <w:right w:val="none" w:sz="0" w:space="0" w:color="auto"/>
              </w:divBdr>
            </w:div>
            <w:div w:id="52378460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420326465">
      <w:bodyDiv w:val="1"/>
      <w:marLeft w:val="0"/>
      <w:marRight w:val="0"/>
      <w:marTop w:val="0"/>
      <w:marBottom w:val="0"/>
      <w:divBdr>
        <w:top w:val="none" w:sz="0" w:space="0" w:color="auto"/>
        <w:left w:val="none" w:sz="0" w:space="0" w:color="auto"/>
        <w:bottom w:val="none" w:sz="0" w:space="0" w:color="auto"/>
        <w:right w:val="none" w:sz="0" w:space="0" w:color="auto"/>
      </w:divBdr>
      <w:divsChild>
        <w:div w:id="2036078490">
          <w:marLeft w:val="0"/>
          <w:marRight w:val="0"/>
          <w:marTop w:val="0"/>
          <w:marBottom w:val="0"/>
          <w:divBdr>
            <w:top w:val="none" w:sz="0" w:space="0" w:color="auto"/>
            <w:left w:val="none" w:sz="0" w:space="0" w:color="auto"/>
            <w:bottom w:val="none" w:sz="0" w:space="0" w:color="auto"/>
            <w:right w:val="none" w:sz="0" w:space="0" w:color="auto"/>
          </w:divBdr>
          <w:divsChild>
            <w:div w:id="1469515936">
              <w:marLeft w:val="0"/>
              <w:marRight w:val="0"/>
              <w:marTop w:val="0"/>
              <w:marBottom w:val="0"/>
              <w:divBdr>
                <w:top w:val="none" w:sz="0" w:space="0" w:color="auto"/>
                <w:left w:val="none" w:sz="0" w:space="0" w:color="auto"/>
                <w:bottom w:val="none" w:sz="0" w:space="0" w:color="auto"/>
                <w:right w:val="none" w:sz="0" w:space="0" w:color="auto"/>
              </w:divBdr>
            </w:div>
            <w:div w:id="1537810447">
              <w:marLeft w:val="0"/>
              <w:marRight w:val="0"/>
              <w:marTop w:val="0"/>
              <w:marBottom w:val="0"/>
              <w:divBdr>
                <w:top w:val="none" w:sz="0" w:space="0" w:color="auto"/>
                <w:left w:val="none" w:sz="0" w:space="0" w:color="auto"/>
                <w:bottom w:val="none" w:sz="0" w:space="0" w:color="auto"/>
                <w:right w:val="none" w:sz="0" w:space="0" w:color="auto"/>
              </w:divBdr>
            </w:div>
          </w:divsChild>
        </w:div>
        <w:div w:id="413279564">
          <w:marLeft w:val="0"/>
          <w:marRight w:val="0"/>
          <w:marTop w:val="0"/>
          <w:marBottom w:val="0"/>
          <w:divBdr>
            <w:top w:val="single" w:sz="12" w:space="0" w:color="ECECEC"/>
            <w:left w:val="none" w:sz="0" w:space="0" w:color="auto"/>
            <w:bottom w:val="none" w:sz="0" w:space="0" w:color="auto"/>
            <w:right w:val="none" w:sz="0" w:space="0" w:color="auto"/>
          </w:divBdr>
          <w:divsChild>
            <w:div w:id="1473672219">
              <w:marLeft w:val="0"/>
              <w:marRight w:val="0"/>
              <w:marTop w:val="0"/>
              <w:marBottom w:val="0"/>
              <w:divBdr>
                <w:top w:val="none" w:sz="0" w:space="0" w:color="auto"/>
                <w:left w:val="none" w:sz="0" w:space="0" w:color="auto"/>
                <w:bottom w:val="none" w:sz="0" w:space="0" w:color="auto"/>
                <w:right w:val="none" w:sz="0" w:space="0" w:color="auto"/>
              </w:divBdr>
              <w:divsChild>
                <w:div w:id="1950429650">
                  <w:marLeft w:val="0"/>
                  <w:marRight w:val="0"/>
                  <w:marTop w:val="0"/>
                  <w:marBottom w:val="0"/>
                  <w:divBdr>
                    <w:top w:val="none" w:sz="0" w:space="0" w:color="auto"/>
                    <w:left w:val="none" w:sz="0" w:space="0" w:color="auto"/>
                    <w:bottom w:val="none" w:sz="0" w:space="0" w:color="auto"/>
                    <w:right w:val="none" w:sz="0" w:space="0" w:color="auto"/>
                  </w:divBdr>
                </w:div>
                <w:div w:id="84351871">
                  <w:marLeft w:val="0"/>
                  <w:marRight w:val="0"/>
                  <w:marTop w:val="0"/>
                  <w:marBottom w:val="0"/>
                  <w:divBdr>
                    <w:top w:val="none" w:sz="0" w:space="0" w:color="auto"/>
                    <w:left w:val="none" w:sz="0" w:space="0" w:color="auto"/>
                    <w:bottom w:val="none" w:sz="0" w:space="0" w:color="auto"/>
                    <w:right w:val="none" w:sz="0" w:space="0" w:color="auto"/>
                  </w:divBdr>
                  <w:divsChild>
                    <w:div w:id="1527711808">
                      <w:marLeft w:val="0"/>
                      <w:marRight w:val="0"/>
                      <w:marTop w:val="0"/>
                      <w:marBottom w:val="0"/>
                      <w:divBdr>
                        <w:top w:val="none" w:sz="0" w:space="0" w:color="auto"/>
                        <w:left w:val="none" w:sz="0" w:space="0" w:color="auto"/>
                        <w:bottom w:val="none" w:sz="0" w:space="0" w:color="auto"/>
                        <w:right w:val="none" w:sz="0" w:space="0" w:color="auto"/>
                      </w:divBdr>
                      <w:divsChild>
                        <w:div w:id="184871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912352">
              <w:marLeft w:val="0"/>
              <w:marRight w:val="0"/>
              <w:marTop w:val="0"/>
              <w:marBottom w:val="0"/>
              <w:divBdr>
                <w:top w:val="none" w:sz="0" w:space="0" w:color="auto"/>
                <w:left w:val="none" w:sz="0" w:space="0" w:color="auto"/>
                <w:bottom w:val="none" w:sz="0" w:space="0" w:color="auto"/>
                <w:right w:val="none" w:sz="0" w:space="0" w:color="auto"/>
              </w:divBdr>
              <w:divsChild>
                <w:div w:id="153492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617118">
      <w:bodyDiv w:val="1"/>
      <w:marLeft w:val="0"/>
      <w:marRight w:val="0"/>
      <w:marTop w:val="0"/>
      <w:marBottom w:val="0"/>
      <w:divBdr>
        <w:top w:val="none" w:sz="0" w:space="0" w:color="auto"/>
        <w:left w:val="none" w:sz="0" w:space="0" w:color="auto"/>
        <w:bottom w:val="none" w:sz="0" w:space="0" w:color="auto"/>
        <w:right w:val="none" w:sz="0" w:space="0" w:color="auto"/>
      </w:divBdr>
      <w:divsChild>
        <w:div w:id="1473979229">
          <w:marLeft w:val="0"/>
          <w:marRight w:val="0"/>
          <w:marTop w:val="0"/>
          <w:marBottom w:val="0"/>
          <w:divBdr>
            <w:top w:val="none" w:sz="0" w:space="0" w:color="auto"/>
            <w:left w:val="none" w:sz="0" w:space="0" w:color="auto"/>
            <w:bottom w:val="none" w:sz="0" w:space="0" w:color="auto"/>
            <w:right w:val="none" w:sz="0" w:space="0" w:color="auto"/>
          </w:divBdr>
        </w:div>
        <w:div w:id="406539305">
          <w:marLeft w:val="0"/>
          <w:marRight w:val="0"/>
          <w:marTop w:val="0"/>
          <w:marBottom w:val="0"/>
          <w:divBdr>
            <w:top w:val="none" w:sz="0" w:space="0" w:color="auto"/>
            <w:left w:val="none" w:sz="0" w:space="0" w:color="auto"/>
            <w:bottom w:val="none" w:sz="0" w:space="0" w:color="auto"/>
            <w:right w:val="none" w:sz="0" w:space="0" w:color="auto"/>
          </w:divBdr>
          <w:divsChild>
            <w:div w:id="1684477413">
              <w:marLeft w:val="0"/>
              <w:marRight w:val="750"/>
              <w:marTop w:val="0"/>
              <w:marBottom w:val="0"/>
              <w:divBdr>
                <w:top w:val="none" w:sz="0" w:space="0" w:color="auto"/>
                <w:left w:val="none" w:sz="0" w:space="0" w:color="auto"/>
                <w:bottom w:val="none" w:sz="0" w:space="0" w:color="auto"/>
                <w:right w:val="none" w:sz="0" w:space="0" w:color="auto"/>
              </w:divBdr>
              <w:divsChild>
                <w:div w:id="550850248">
                  <w:marLeft w:val="0"/>
                  <w:marRight w:val="0"/>
                  <w:marTop w:val="0"/>
                  <w:marBottom w:val="450"/>
                  <w:divBdr>
                    <w:top w:val="none" w:sz="0" w:space="0" w:color="auto"/>
                    <w:left w:val="none" w:sz="0" w:space="0" w:color="auto"/>
                    <w:bottom w:val="none" w:sz="0" w:space="0" w:color="auto"/>
                    <w:right w:val="none" w:sz="0" w:space="0" w:color="auto"/>
                  </w:divBdr>
                  <w:divsChild>
                    <w:div w:id="1254506878">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815533801">
              <w:marLeft w:val="0"/>
              <w:marRight w:val="0"/>
              <w:marTop w:val="0"/>
              <w:marBottom w:val="0"/>
              <w:divBdr>
                <w:top w:val="none" w:sz="0" w:space="0" w:color="auto"/>
                <w:left w:val="none" w:sz="0" w:space="0" w:color="auto"/>
                <w:bottom w:val="none" w:sz="0" w:space="0" w:color="auto"/>
                <w:right w:val="none" w:sz="0" w:space="0" w:color="auto"/>
              </w:divBdr>
              <w:divsChild>
                <w:div w:id="93409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323255">
          <w:marLeft w:val="0"/>
          <w:marRight w:val="0"/>
          <w:marTop w:val="0"/>
          <w:marBottom w:val="0"/>
          <w:divBdr>
            <w:top w:val="none" w:sz="0" w:space="0" w:color="auto"/>
            <w:left w:val="none" w:sz="0" w:space="0" w:color="auto"/>
            <w:bottom w:val="none" w:sz="0" w:space="0" w:color="auto"/>
            <w:right w:val="none" w:sz="0" w:space="0" w:color="auto"/>
          </w:divBdr>
        </w:div>
      </w:divsChild>
    </w:div>
    <w:div w:id="1912616645">
      <w:bodyDiv w:val="1"/>
      <w:marLeft w:val="0"/>
      <w:marRight w:val="0"/>
      <w:marTop w:val="0"/>
      <w:marBottom w:val="0"/>
      <w:divBdr>
        <w:top w:val="none" w:sz="0" w:space="0" w:color="auto"/>
        <w:left w:val="none" w:sz="0" w:space="0" w:color="auto"/>
        <w:bottom w:val="none" w:sz="0" w:space="0" w:color="auto"/>
        <w:right w:val="none" w:sz="0" w:space="0" w:color="auto"/>
      </w:divBdr>
      <w:divsChild>
        <w:div w:id="367410211">
          <w:marLeft w:val="0"/>
          <w:marRight w:val="0"/>
          <w:marTop w:val="0"/>
          <w:marBottom w:val="0"/>
          <w:divBdr>
            <w:top w:val="none" w:sz="0" w:space="0" w:color="auto"/>
            <w:left w:val="none" w:sz="0" w:space="0" w:color="auto"/>
            <w:bottom w:val="none" w:sz="0" w:space="0" w:color="auto"/>
            <w:right w:val="none" w:sz="0" w:space="0" w:color="auto"/>
          </w:divBdr>
        </w:div>
        <w:div w:id="533152564">
          <w:marLeft w:val="0"/>
          <w:marRight w:val="0"/>
          <w:marTop w:val="0"/>
          <w:marBottom w:val="0"/>
          <w:divBdr>
            <w:top w:val="none" w:sz="0" w:space="0" w:color="auto"/>
            <w:left w:val="none" w:sz="0" w:space="0" w:color="auto"/>
            <w:bottom w:val="none" w:sz="0" w:space="0" w:color="auto"/>
            <w:right w:val="none" w:sz="0" w:space="0" w:color="auto"/>
          </w:divBdr>
          <w:divsChild>
            <w:div w:id="1078597136">
              <w:marLeft w:val="0"/>
              <w:marRight w:val="750"/>
              <w:marTop w:val="0"/>
              <w:marBottom w:val="0"/>
              <w:divBdr>
                <w:top w:val="none" w:sz="0" w:space="0" w:color="auto"/>
                <w:left w:val="none" w:sz="0" w:space="0" w:color="auto"/>
                <w:bottom w:val="none" w:sz="0" w:space="0" w:color="auto"/>
                <w:right w:val="none" w:sz="0" w:space="0" w:color="auto"/>
              </w:divBdr>
              <w:divsChild>
                <w:div w:id="1441561096">
                  <w:marLeft w:val="0"/>
                  <w:marRight w:val="0"/>
                  <w:marTop w:val="0"/>
                  <w:marBottom w:val="450"/>
                  <w:divBdr>
                    <w:top w:val="none" w:sz="0" w:space="0" w:color="auto"/>
                    <w:left w:val="none" w:sz="0" w:space="0" w:color="auto"/>
                    <w:bottom w:val="none" w:sz="0" w:space="0" w:color="auto"/>
                    <w:right w:val="none" w:sz="0" w:space="0" w:color="auto"/>
                  </w:divBdr>
                  <w:divsChild>
                    <w:div w:id="564337735">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91968358">
              <w:marLeft w:val="0"/>
              <w:marRight w:val="0"/>
              <w:marTop w:val="0"/>
              <w:marBottom w:val="0"/>
              <w:divBdr>
                <w:top w:val="none" w:sz="0" w:space="0" w:color="auto"/>
                <w:left w:val="none" w:sz="0" w:space="0" w:color="auto"/>
                <w:bottom w:val="none" w:sz="0" w:space="0" w:color="auto"/>
                <w:right w:val="none" w:sz="0" w:space="0" w:color="auto"/>
              </w:divBdr>
              <w:divsChild>
                <w:div w:id="90009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197651">
          <w:marLeft w:val="0"/>
          <w:marRight w:val="0"/>
          <w:marTop w:val="0"/>
          <w:marBottom w:val="0"/>
          <w:divBdr>
            <w:top w:val="none" w:sz="0" w:space="0" w:color="auto"/>
            <w:left w:val="none" w:sz="0" w:space="0" w:color="auto"/>
            <w:bottom w:val="none" w:sz="0" w:space="0" w:color="auto"/>
            <w:right w:val="none" w:sz="0" w:space="0" w:color="auto"/>
          </w:divBdr>
        </w:div>
      </w:divsChild>
    </w:div>
    <w:div w:id="2093115184">
      <w:bodyDiv w:val="1"/>
      <w:marLeft w:val="0"/>
      <w:marRight w:val="0"/>
      <w:marTop w:val="0"/>
      <w:marBottom w:val="0"/>
      <w:divBdr>
        <w:top w:val="none" w:sz="0" w:space="0" w:color="auto"/>
        <w:left w:val="none" w:sz="0" w:space="0" w:color="auto"/>
        <w:bottom w:val="none" w:sz="0" w:space="0" w:color="auto"/>
        <w:right w:val="none" w:sz="0" w:space="0" w:color="auto"/>
      </w:divBdr>
      <w:divsChild>
        <w:div w:id="1055543972">
          <w:marLeft w:val="0"/>
          <w:marRight w:val="0"/>
          <w:marTop w:val="0"/>
          <w:marBottom w:val="0"/>
          <w:divBdr>
            <w:top w:val="none" w:sz="0" w:space="0" w:color="auto"/>
            <w:left w:val="none" w:sz="0" w:space="0" w:color="auto"/>
            <w:bottom w:val="none" w:sz="0" w:space="0" w:color="auto"/>
            <w:right w:val="none" w:sz="0" w:space="0" w:color="auto"/>
          </w:divBdr>
        </w:div>
        <w:div w:id="532576589">
          <w:marLeft w:val="0"/>
          <w:marRight w:val="0"/>
          <w:marTop w:val="0"/>
          <w:marBottom w:val="0"/>
          <w:divBdr>
            <w:top w:val="none" w:sz="0" w:space="0" w:color="auto"/>
            <w:left w:val="none" w:sz="0" w:space="0" w:color="auto"/>
            <w:bottom w:val="none" w:sz="0" w:space="0" w:color="auto"/>
            <w:right w:val="none" w:sz="0" w:space="0" w:color="auto"/>
          </w:divBdr>
          <w:divsChild>
            <w:div w:id="1182430408">
              <w:marLeft w:val="0"/>
              <w:marRight w:val="750"/>
              <w:marTop w:val="0"/>
              <w:marBottom w:val="0"/>
              <w:divBdr>
                <w:top w:val="none" w:sz="0" w:space="0" w:color="auto"/>
                <w:left w:val="none" w:sz="0" w:space="0" w:color="auto"/>
                <w:bottom w:val="none" w:sz="0" w:space="0" w:color="auto"/>
                <w:right w:val="none" w:sz="0" w:space="0" w:color="auto"/>
              </w:divBdr>
              <w:divsChild>
                <w:div w:id="115563038">
                  <w:marLeft w:val="0"/>
                  <w:marRight w:val="0"/>
                  <w:marTop w:val="0"/>
                  <w:marBottom w:val="450"/>
                  <w:divBdr>
                    <w:top w:val="none" w:sz="0" w:space="0" w:color="auto"/>
                    <w:left w:val="none" w:sz="0" w:space="0" w:color="auto"/>
                    <w:bottom w:val="none" w:sz="0" w:space="0" w:color="auto"/>
                    <w:right w:val="none" w:sz="0" w:space="0" w:color="auto"/>
                  </w:divBdr>
                  <w:divsChild>
                    <w:div w:id="1933001893">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84292748">
              <w:marLeft w:val="0"/>
              <w:marRight w:val="0"/>
              <w:marTop w:val="0"/>
              <w:marBottom w:val="0"/>
              <w:divBdr>
                <w:top w:val="none" w:sz="0" w:space="0" w:color="auto"/>
                <w:left w:val="none" w:sz="0" w:space="0" w:color="auto"/>
                <w:bottom w:val="none" w:sz="0" w:space="0" w:color="auto"/>
                <w:right w:val="none" w:sz="0" w:space="0" w:color="auto"/>
              </w:divBdr>
              <w:divsChild>
                <w:div w:id="14457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45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dnevnik.rs/sites/default/files/2_tamara_bojanic.jpg" TargetMode="Externa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dnevnik.rs/sites/default/files/uni.jp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2A934-6F0B-4212-980C-62209B06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4661</Words>
  <Characters>26568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2015-11-30T14:37:00Z</dcterms:created>
  <dcterms:modified xsi:type="dcterms:W3CDTF">2015-12-01T14:15:00Z</dcterms:modified>
</cp:coreProperties>
</file>